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8" w:rsidRPr="00AD14A2" w:rsidRDefault="00736CC8" w:rsidP="00736CC8">
      <w:pPr>
        <w:jc w:val="center"/>
        <w:rPr>
          <w:rFonts w:ascii="Times New Roman" w:hAnsi="Times New Roman"/>
        </w:rPr>
      </w:pPr>
      <w:r w:rsidRPr="00AD14A2">
        <w:rPr>
          <w:rFonts w:ascii="Times New Roman" w:hAnsi="Times New Roman"/>
          <w:sz w:val="18"/>
          <w:szCs w:val="18"/>
        </w:rPr>
        <w:t xml:space="preserve">        </w:t>
      </w:r>
      <w:r w:rsidR="009C2931">
        <w:rPr>
          <w:rFonts w:ascii="Times New Roman" w:hAnsi="Times New Roman"/>
          <w:noProof/>
          <w:lang w:eastAsia="en-AU"/>
        </w:rPr>
        <w:drawing>
          <wp:inline distT="0" distB="0" distL="0" distR="0">
            <wp:extent cx="2200275" cy="883444"/>
            <wp:effectExtent l="0" t="0" r="0" b="0"/>
            <wp:docPr id="1" name="Picture 1" descr="fmlo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log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8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931">
        <w:rPr>
          <w:rFonts w:ascii="Times New Roman" w:hAnsi="Times New Roman"/>
          <w:noProof/>
          <w:lang w:eastAsia="en-AU"/>
        </w:rPr>
        <w:drawing>
          <wp:inline distT="0" distB="0" distL="0" distR="0">
            <wp:extent cx="1123950" cy="438150"/>
            <wp:effectExtent l="19050" t="0" r="0" b="0"/>
            <wp:docPr id="2" name="Picture 2" descr="fm10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1003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4B" w:rsidRDefault="00DA434B" w:rsidP="00DA434B">
      <w:pPr>
        <w:pStyle w:val="s4"/>
        <w:pBdr>
          <w:bottom w:val="none" w:sz="0" w:space="0" w:color="auto"/>
        </w:pBdr>
        <w:jc w:val="left"/>
        <w:rPr>
          <w:rFonts w:ascii="Times New Roman" w:hAnsi="Times New Roman"/>
          <w:sz w:val="20"/>
        </w:rPr>
      </w:pPr>
    </w:p>
    <w:p w:rsidR="00DA434B" w:rsidRDefault="00DA434B" w:rsidP="00736CC8">
      <w:pPr>
        <w:pStyle w:val="s4"/>
        <w:pBdr>
          <w:bottom w:val="none" w:sz="0" w:space="0" w:color="auto"/>
        </w:pBdr>
        <w:rPr>
          <w:rFonts w:ascii="Times New Roman" w:hAnsi="Times New Roman"/>
          <w:sz w:val="20"/>
        </w:rPr>
      </w:pPr>
    </w:p>
    <w:p w:rsidR="00DA434B" w:rsidRPr="00D7273E" w:rsidRDefault="00DA434B" w:rsidP="00DA434B">
      <w:pPr>
        <w:jc w:val="center"/>
        <w:rPr>
          <w:b/>
          <w:i/>
          <w:color w:val="008000"/>
          <w:sz w:val="40"/>
          <w:szCs w:val="40"/>
        </w:rPr>
      </w:pPr>
      <w:r w:rsidRPr="00D7273E">
        <w:rPr>
          <w:b/>
          <w:i/>
          <w:color w:val="008000"/>
          <w:sz w:val="40"/>
          <w:szCs w:val="40"/>
        </w:rPr>
        <w:t>‘</w:t>
      </w:r>
      <w:proofErr w:type="gramStart"/>
      <w:r w:rsidR="005D753A">
        <w:rPr>
          <w:b/>
          <w:i/>
          <w:color w:val="008000"/>
          <w:sz w:val="40"/>
          <w:szCs w:val="40"/>
        </w:rPr>
        <w:t>Your</w:t>
      </w:r>
      <w:proofErr w:type="gramEnd"/>
      <w:r w:rsidR="005D753A">
        <w:rPr>
          <w:b/>
          <w:i/>
          <w:color w:val="008000"/>
          <w:sz w:val="40"/>
          <w:szCs w:val="40"/>
        </w:rPr>
        <w:t xml:space="preserve"> Voice in the Valley’</w:t>
      </w:r>
    </w:p>
    <w:p w:rsidR="00DA434B" w:rsidRPr="00F377E0" w:rsidRDefault="00DA434B" w:rsidP="00DA434B">
      <w:pPr>
        <w:jc w:val="center"/>
        <w:rPr>
          <w:b/>
          <w:i/>
          <w:color w:val="008000"/>
          <w:sz w:val="28"/>
          <w:szCs w:val="28"/>
        </w:rPr>
      </w:pPr>
    </w:p>
    <w:p w:rsidR="00DA434B" w:rsidRPr="00D7273E" w:rsidRDefault="00DA434B" w:rsidP="00DA434B">
      <w:pPr>
        <w:jc w:val="center"/>
        <w:rPr>
          <w:rFonts w:ascii="Speedline" w:hAnsi="Speedline"/>
          <w:b/>
          <w:color w:val="FF6600"/>
          <w:sz w:val="40"/>
          <w:szCs w:val="40"/>
        </w:rPr>
      </w:pPr>
      <w:r w:rsidRPr="00D7273E">
        <w:rPr>
          <w:rFonts w:ascii="Speedline" w:hAnsi="Speedline"/>
          <w:b/>
          <w:color w:val="FF6600"/>
          <w:sz w:val="40"/>
          <w:szCs w:val="40"/>
        </w:rPr>
        <w:t>2YAS</w:t>
      </w:r>
    </w:p>
    <w:p w:rsidR="00736CC8" w:rsidRPr="00AD14A2" w:rsidRDefault="00736CC8" w:rsidP="00DA434B">
      <w:pPr>
        <w:pStyle w:val="s4"/>
        <w:pBdr>
          <w:bottom w:val="none" w:sz="0" w:space="0" w:color="auto"/>
        </w:pBdr>
        <w:jc w:val="left"/>
        <w:rPr>
          <w:rFonts w:ascii="Times New Roman" w:hAnsi="Times New Roman"/>
          <w:sz w:val="20"/>
        </w:rPr>
      </w:pPr>
    </w:p>
    <w:p w:rsidR="00736CC8" w:rsidRPr="00AD14A2" w:rsidRDefault="00736CC8" w:rsidP="00736CC8">
      <w:pPr>
        <w:pStyle w:val="s4"/>
        <w:pBdr>
          <w:bottom w:val="none" w:sz="0" w:space="0" w:color="auto"/>
        </w:pBdr>
        <w:rPr>
          <w:rFonts w:ascii="Times New Roman" w:hAnsi="Times New Roman"/>
          <w:sz w:val="144"/>
          <w:szCs w:val="144"/>
        </w:rPr>
      </w:pPr>
      <w:r w:rsidRPr="00AD14A2">
        <w:rPr>
          <w:rFonts w:ascii="Times New Roman" w:hAnsi="Times New Roman"/>
          <w:sz w:val="144"/>
          <w:szCs w:val="144"/>
        </w:rPr>
        <w:t>Yass Community Radio Assn. Inc.</w:t>
      </w:r>
    </w:p>
    <w:p w:rsidR="00C60216" w:rsidRDefault="00C60216" w:rsidP="00736CC8">
      <w:pPr>
        <w:pStyle w:val="s4"/>
        <w:pBdr>
          <w:bottom w:val="none" w:sz="0" w:space="0" w:color="auto"/>
        </w:pBdr>
        <w:rPr>
          <w:rFonts w:ascii="Times New Roman" w:hAnsi="Times New Roman"/>
          <w:sz w:val="32"/>
          <w:szCs w:val="32"/>
        </w:rPr>
      </w:pPr>
    </w:p>
    <w:p w:rsidR="00C60216" w:rsidRDefault="00C60216" w:rsidP="00736CC8">
      <w:pPr>
        <w:pStyle w:val="s4"/>
        <w:pBdr>
          <w:bottom w:val="none" w:sz="0" w:space="0" w:color="auto"/>
        </w:pBdr>
        <w:rPr>
          <w:rFonts w:ascii="Times New Roman" w:hAnsi="Times New Roman"/>
          <w:sz w:val="32"/>
          <w:szCs w:val="32"/>
        </w:rPr>
      </w:pPr>
    </w:p>
    <w:p w:rsidR="00736CC8" w:rsidRPr="00BF15CC" w:rsidRDefault="0052275D" w:rsidP="00736CC8">
      <w:pPr>
        <w:pStyle w:val="s4"/>
        <w:pBdr>
          <w:bottom w:val="none" w:sz="0" w:space="0" w:color="auto"/>
        </w:pBd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Policy No</w:t>
      </w:r>
      <w:r w:rsidR="00736CC8" w:rsidRPr="00BF15CC">
        <w:rPr>
          <w:rFonts w:ascii="Times New Roman" w:hAnsi="Times New Roman"/>
          <w:sz w:val="40"/>
          <w:szCs w:val="40"/>
        </w:rPr>
        <w:t xml:space="preserve">   </w:t>
      </w:r>
      <w:r w:rsidR="00004CBD">
        <w:rPr>
          <w:rFonts w:ascii="Times New Roman" w:hAnsi="Times New Roman"/>
          <w:sz w:val="40"/>
          <w:szCs w:val="40"/>
        </w:rPr>
        <w:t>14</w:t>
      </w:r>
    </w:p>
    <w:p w:rsidR="00736CC8" w:rsidRPr="00AD14A2" w:rsidRDefault="00736CC8" w:rsidP="00DA434B">
      <w:pPr>
        <w:pStyle w:val="s4"/>
        <w:pBdr>
          <w:bottom w:val="none" w:sz="0" w:space="0" w:color="auto"/>
        </w:pBdr>
        <w:jc w:val="left"/>
        <w:rPr>
          <w:rFonts w:ascii="Times New Roman" w:hAnsi="Times New Roman"/>
          <w:sz w:val="32"/>
          <w:szCs w:val="32"/>
        </w:rPr>
      </w:pPr>
    </w:p>
    <w:p w:rsidR="00736CC8" w:rsidRPr="00DA434B" w:rsidRDefault="00736CC8" w:rsidP="00DA434B">
      <w:pPr>
        <w:jc w:val="center"/>
        <w:rPr>
          <w:rFonts w:ascii="Times New Roman" w:hAnsi="Times New Roman"/>
          <w:b/>
          <w:sz w:val="56"/>
          <w:szCs w:val="56"/>
        </w:rPr>
      </w:pPr>
      <w:r w:rsidRPr="00AD14A2">
        <w:rPr>
          <w:rFonts w:ascii="Times New Roman" w:hAnsi="Times New Roman"/>
          <w:b/>
          <w:sz w:val="56"/>
          <w:szCs w:val="56"/>
        </w:rPr>
        <w:t>Policy for In</w:t>
      </w:r>
      <w:r w:rsidR="0052275D">
        <w:rPr>
          <w:rFonts w:ascii="Times New Roman" w:hAnsi="Times New Roman"/>
          <w:b/>
          <w:sz w:val="56"/>
          <w:szCs w:val="56"/>
        </w:rPr>
        <w:t>digenous Programming and Issues</w:t>
      </w:r>
    </w:p>
    <w:p w:rsidR="00AD14A2" w:rsidRDefault="00AD14A2" w:rsidP="00AD14A2">
      <w:pPr>
        <w:spacing w:before="0"/>
        <w:rPr>
          <w:rFonts w:ascii="Times New Roman" w:hAnsi="Times New Roman"/>
        </w:rPr>
      </w:pPr>
    </w:p>
    <w:p w:rsidR="000F6283" w:rsidRDefault="000F6283" w:rsidP="00AD14A2">
      <w:pPr>
        <w:spacing w:before="0"/>
        <w:rPr>
          <w:rFonts w:ascii="Times New Roman" w:hAnsi="Times New Roman"/>
          <w:b/>
          <w:sz w:val="40"/>
          <w:szCs w:val="40"/>
        </w:rPr>
      </w:pPr>
    </w:p>
    <w:p w:rsidR="000F6283" w:rsidRDefault="000F6283" w:rsidP="00AD14A2">
      <w:pPr>
        <w:spacing w:before="0"/>
        <w:rPr>
          <w:rFonts w:ascii="Times New Roman" w:hAnsi="Times New Roman"/>
          <w:b/>
          <w:sz w:val="40"/>
          <w:szCs w:val="40"/>
        </w:rPr>
      </w:pPr>
    </w:p>
    <w:p w:rsidR="000F6283" w:rsidRDefault="000F6283" w:rsidP="00AD14A2">
      <w:pPr>
        <w:spacing w:before="0"/>
        <w:rPr>
          <w:rFonts w:ascii="Times New Roman" w:hAnsi="Times New Roman"/>
          <w:b/>
          <w:sz w:val="40"/>
          <w:szCs w:val="40"/>
        </w:rPr>
      </w:pPr>
    </w:p>
    <w:p w:rsidR="00AD14A2" w:rsidRDefault="00AD14A2" w:rsidP="00AD14A2">
      <w:pPr>
        <w:spacing w:before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Purpose</w:t>
      </w:r>
    </w:p>
    <w:p w:rsidR="00AD14A2" w:rsidRDefault="00AD14A2" w:rsidP="00AD14A2">
      <w:pPr>
        <w:spacing w:before="0"/>
        <w:rPr>
          <w:rFonts w:ascii="Times New Roman" w:hAnsi="Times New Roman"/>
          <w:b/>
          <w:sz w:val="40"/>
          <w:szCs w:val="40"/>
        </w:rPr>
      </w:pPr>
    </w:p>
    <w:p w:rsidR="00AD14A2" w:rsidRDefault="009218CB" w:rsidP="00AD14A2">
      <w:pPr>
        <w:spacing w:before="0"/>
        <w:rPr>
          <w:rFonts w:ascii="Times New Roman" w:hAnsi="Times New Roman"/>
          <w:szCs w:val="24"/>
        </w:rPr>
      </w:pPr>
      <w:r w:rsidRPr="009218CB">
        <w:rPr>
          <w:rFonts w:ascii="Times New Roman" w:hAnsi="Times New Roman"/>
          <w:szCs w:val="24"/>
        </w:rPr>
        <w:t xml:space="preserve">The purpose of this policy is to </w:t>
      </w:r>
      <w:r>
        <w:rPr>
          <w:rFonts w:ascii="Times New Roman" w:hAnsi="Times New Roman"/>
          <w:szCs w:val="24"/>
        </w:rPr>
        <w:t xml:space="preserve">confirm that Yass Community Radio Assn. </w:t>
      </w:r>
      <w:proofErr w:type="spellStart"/>
      <w:r>
        <w:rPr>
          <w:rFonts w:ascii="Times New Roman" w:hAnsi="Times New Roman"/>
          <w:szCs w:val="24"/>
        </w:rPr>
        <w:t>Inc</w:t>
      </w:r>
      <w:proofErr w:type="spellEnd"/>
      <w:r>
        <w:rPr>
          <w:rFonts w:ascii="Times New Roman" w:hAnsi="Times New Roman"/>
          <w:szCs w:val="24"/>
        </w:rPr>
        <w:t xml:space="preserve"> acknowledges the unique status of </w:t>
      </w:r>
      <w:r w:rsidR="00B9650C">
        <w:rPr>
          <w:rFonts w:ascii="Times New Roman" w:hAnsi="Times New Roman"/>
          <w:szCs w:val="24"/>
        </w:rPr>
        <w:t>Aboriginal and Torres Strait Islander</w:t>
      </w:r>
      <w:r>
        <w:rPr>
          <w:rFonts w:ascii="Times New Roman" w:hAnsi="Times New Roman"/>
          <w:szCs w:val="24"/>
        </w:rPr>
        <w:t xml:space="preserve"> peoples as the first Australians</w:t>
      </w:r>
      <w:r w:rsidR="00B9650C">
        <w:rPr>
          <w:rFonts w:ascii="Times New Roman" w:hAnsi="Times New Roman"/>
          <w:szCs w:val="24"/>
        </w:rPr>
        <w:t xml:space="preserve"> and to offer a way to demonstrate and respect their cultures and customs.</w:t>
      </w:r>
    </w:p>
    <w:p w:rsidR="00B9650C" w:rsidRDefault="00B9650C" w:rsidP="00AD14A2">
      <w:pPr>
        <w:spacing w:before="0"/>
        <w:rPr>
          <w:rFonts w:ascii="Times New Roman" w:hAnsi="Times New Roman"/>
          <w:szCs w:val="24"/>
        </w:rPr>
      </w:pPr>
    </w:p>
    <w:p w:rsidR="00B9650C" w:rsidRPr="009218CB" w:rsidRDefault="00B9650C" w:rsidP="00AD14A2">
      <w:pPr>
        <w:spacing w:before="0"/>
        <w:rPr>
          <w:rFonts w:ascii="Times New Roman" w:hAnsi="Times New Roman"/>
          <w:szCs w:val="24"/>
        </w:rPr>
      </w:pPr>
    </w:p>
    <w:p w:rsidR="00AD14A2" w:rsidRDefault="00B9650C" w:rsidP="00AD14A2">
      <w:pPr>
        <w:spacing w:before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Policy</w:t>
      </w:r>
    </w:p>
    <w:p w:rsidR="00B9650C" w:rsidRDefault="00B9650C" w:rsidP="00AD14A2">
      <w:pPr>
        <w:spacing w:before="0"/>
        <w:rPr>
          <w:rFonts w:ascii="Times New Roman" w:hAnsi="Times New Roman"/>
          <w:b/>
          <w:sz w:val="40"/>
          <w:szCs w:val="40"/>
        </w:rPr>
      </w:pPr>
    </w:p>
    <w:p w:rsidR="00B9650C" w:rsidRDefault="00D8624B" w:rsidP="00D8624B">
      <w:pPr>
        <w:numPr>
          <w:ilvl w:val="0"/>
          <w:numId w:val="1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Yass Community Radio Assn. </w:t>
      </w:r>
      <w:proofErr w:type="spellStart"/>
      <w:r>
        <w:rPr>
          <w:rFonts w:ascii="Times New Roman" w:hAnsi="Times New Roman"/>
          <w:szCs w:val="24"/>
        </w:rPr>
        <w:t>Inc</w:t>
      </w:r>
      <w:proofErr w:type="spellEnd"/>
      <w:r>
        <w:rPr>
          <w:rFonts w:ascii="Times New Roman" w:hAnsi="Times New Roman"/>
          <w:szCs w:val="24"/>
        </w:rPr>
        <w:t xml:space="preserve"> will seek to involve and encourage Indigenous Australians to become presenters.</w:t>
      </w:r>
    </w:p>
    <w:p w:rsidR="00D8624B" w:rsidRDefault="00D8624B" w:rsidP="00D8624B">
      <w:pPr>
        <w:numPr>
          <w:ilvl w:val="0"/>
          <w:numId w:val="1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Association will encourage these presenters to provide a programme</w:t>
      </w:r>
      <w:r w:rsidR="007A6726">
        <w:rPr>
          <w:rFonts w:ascii="Times New Roman" w:hAnsi="Times New Roman"/>
          <w:szCs w:val="24"/>
        </w:rPr>
        <w:t xml:space="preserve"> or a segment of a programme with specific emphasis on Indigenous music or culture.</w:t>
      </w:r>
    </w:p>
    <w:p w:rsidR="007A6726" w:rsidRDefault="007A6726" w:rsidP="00D8624B">
      <w:pPr>
        <w:numPr>
          <w:ilvl w:val="0"/>
          <w:numId w:val="1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Association will seek advice from members of the local indigenous community so that it has knowledge of how to deal sensitively</w:t>
      </w:r>
      <w:r w:rsidR="00CF2D54">
        <w:rPr>
          <w:rFonts w:ascii="Times New Roman" w:hAnsi="Times New Roman"/>
          <w:szCs w:val="24"/>
        </w:rPr>
        <w:t xml:space="preserve"> with </w:t>
      </w:r>
      <w:proofErr w:type="spellStart"/>
      <w:r w:rsidR="00000555">
        <w:rPr>
          <w:rFonts w:ascii="Times New Roman" w:hAnsi="Times New Roman"/>
          <w:szCs w:val="24"/>
        </w:rPr>
        <w:t>ove</w:t>
      </w:r>
      <w:proofErr w:type="spellEnd"/>
    </w:p>
    <w:p w:rsidR="00CF2D54" w:rsidRDefault="001B4EBB" w:rsidP="00D8624B">
      <w:pPr>
        <w:numPr>
          <w:ilvl w:val="0"/>
          <w:numId w:val="1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Association acknowledges that there are many nations within the Aboriginal community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Australia</w:t>
          </w:r>
        </w:smartTag>
      </w:smartTag>
      <w:r>
        <w:rPr>
          <w:rFonts w:ascii="Times New Roman" w:hAnsi="Times New Roman"/>
          <w:szCs w:val="24"/>
        </w:rPr>
        <w:t xml:space="preserve"> and each has its cultural differences.  At best the Association can only endeavour to have awareness of the local culture</w:t>
      </w:r>
      <w:r w:rsidR="001A0EEC">
        <w:rPr>
          <w:rFonts w:ascii="Times New Roman" w:hAnsi="Times New Roman"/>
          <w:szCs w:val="24"/>
        </w:rPr>
        <w:t xml:space="preserve"> and</w:t>
      </w:r>
      <w:r w:rsidR="00C60216">
        <w:rPr>
          <w:rFonts w:ascii="Times New Roman" w:hAnsi="Times New Roman"/>
          <w:szCs w:val="24"/>
        </w:rPr>
        <w:t xml:space="preserve"> customs</w:t>
      </w:r>
      <w:r w:rsidR="001A0EEC">
        <w:rPr>
          <w:rFonts w:ascii="Times New Roman" w:hAnsi="Times New Roman"/>
          <w:szCs w:val="24"/>
        </w:rPr>
        <w:t>.</w:t>
      </w:r>
    </w:p>
    <w:p w:rsidR="001A0EEC" w:rsidRDefault="001A0EEC" w:rsidP="001A0EEC">
      <w:pPr>
        <w:spacing w:before="0"/>
        <w:ind w:left="360"/>
        <w:rPr>
          <w:rFonts w:ascii="Times New Roman" w:hAnsi="Times New Roman"/>
          <w:szCs w:val="24"/>
        </w:rPr>
      </w:pPr>
    </w:p>
    <w:p w:rsidR="001A0EEC" w:rsidRDefault="001A0EEC" w:rsidP="001A0EEC">
      <w:pPr>
        <w:spacing w:before="0"/>
        <w:ind w:left="36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Procedures</w:t>
      </w:r>
    </w:p>
    <w:p w:rsidR="001A0EEC" w:rsidRDefault="001A0EEC" w:rsidP="001A0EEC">
      <w:pPr>
        <w:spacing w:before="0"/>
        <w:ind w:left="360"/>
        <w:rPr>
          <w:rFonts w:ascii="Times New Roman" w:hAnsi="Times New Roman"/>
          <w:b/>
          <w:sz w:val="40"/>
          <w:szCs w:val="40"/>
        </w:rPr>
      </w:pPr>
    </w:p>
    <w:p w:rsidR="001A0EEC" w:rsidRDefault="001A0EEC" w:rsidP="001A0EEC">
      <w:pPr>
        <w:spacing w:before="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 elder of the local Aboriginal community has suggested that</w:t>
      </w:r>
      <w:r w:rsidR="00C60216">
        <w:rPr>
          <w:rFonts w:ascii="Times New Roman" w:hAnsi="Times New Roman"/>
          <w:szCs w:val="24"/>
        </w:rPr>
        <w:t xml:space="preserve"> the Association can best support the local Aboriginal community by following these principles.</w:t>
      </w:r>
    </w:p>
    <w:p w:rsidR="00D575FD" w:rsidRDefault="00D575FD" w:rsidP="001A0EEC">
      <w:pPr>
        <w:spacing w:before="0"/>
        <w:ind w:left="360"/>
        <w:rPr>
          <w:rFonts w:ascii="Times New Roman" w:hAnsi="Times New Roman"/>
          <w:szCs w:val="24"/>
        </w:rPr>
      </w:pPr>
    </w:p>
    <w:p w:rsidR="00D575FD" w:rsidRDefault="00D575FD" w:rsidP="001A0EEC">
      <w:pPr>
        <w:spacing w:before="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Questions for </w:t>
      </w:r>
      <w:r w:rsidR="0024049D">
        <w:rPr>
          <w:rFonts w:ascii="Times New Roman" w:hAnsi="Times New Roman"/>
          <w:szCs w:val="24"/>
        </w:rPr>
        <w:t>a respected Elder of the Yass Community</w:t>
      </w:r>
      <w:r>
        <w:rPr>
          <w:rFonts w:ascii="Times New Roman" w:hAnsi="Times New Roman"/>
          <w:szCs w:val="24"/>
        </w:rPr>
        <w:t xml:space="preserve">  </w:t>
      </w:r>
    </w:p>
    <w:p w:rsidR="00D575FD" w:rsidRDefault="00D575FD" w:rsidP="00D575FD">
      <w:pPr>
        <w:numPr>
          <w:ilvl w:val="0"/>
          <w:numId w:val="2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are there significant aboriginal anniversaries, in this area or in the wider aboriginal community which we should acknowledge during the year</w:t>
      </w:r>
    </w:p>
    <w:p w:rsidR="00D575FD" w:rsidRDefault="00D575FD" w:rsidP="00D575FD">
      <w:pPr>
        <w:numPr>
          <w:ilvl w:val="0"/>
          <w:numId w:val="2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should we open our days programme with an acknowledgement of the original peoples of this land as a community announcement, perhaps once a week or month</w:t>
      </w:r>
    </w:p>
    <w:p w:rsidR="00D575FD" w:rsidRPr="001A0EEC" w:rsidRDefault="00D575FD" w:rsidP="00D575FD">
      <w:pPr>
        <w:numPr>
          <w:ilvl w:val="0"/>
          <w:numId w:val="2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would it be presumptuous of the station to open with a statement encouraging participation of all cultures in the station instead of a recognition of country. </w:t>
      </w:r>
    </w:p>
    <w:p w:rsidR="000F6283" w:rsidRDefault="000F6283" w:rsidP="00360E3E">
      <w:pPr>
        <w:rPr>
          <w:rFonts w:ascii="Times New Roman" w:hAnsi="Times New Roman"/>
          <w:b/>
          <w:szCs w:val="24"/>
        </w:rPr>
      </w:pPr>
    </w:p>
    <w:p w:rsidR="000F6283" w:rsidRDefault="000F6283" w:rsidP="00360E3E">
      <w:pPr>
        <w:rPr>
          <w:rFonts w:ascii="Times New Roman" w:hAnsi="Times New Roman"/>
          <w:b/>
          <w:szCs w:val="24"/>
        </w:rPr>
      </w:pPr>
    </w:p>
    <w:p w:rsidR="000F6283" w:rsidRDefault="000F6283" w:rsidP="00360E3E">
      <w:pPr>
        <w:rPr>
          <w:rFonts w:ascii="Times New Roman" w:hAnsi="Times New Roman"/>
          <w:b/>
          <w:szCs w:val="24"/>
        </w:rPr>
      </w:pPr>
    </w:p>
    <w:p w:rsidR="000F6283" w:rsidRDefault="000F6283" w:rsidP="00360E3E">
      <w:pPr>
        <w:rPr>
          <w:rFonts w:ascii="Times New Roman" w:hAnsi="Times New Roman"/>
          <w:b/>
          <w:szCs w:val="24"/>
        </w:rPr>
      </w:pPr>
    </w:p>
    <w:p w:rsidR="000F6283" w:rsidRDefault="000F6283" w:rsidP="00360E3E">
      <w:pPr>
        <w:rPr>
          <w:rFonts w:ascii="Times New Roman" w:hAnsi="Times New Roman"/>
          <w:b/>
          <w:szCs w:val="24"/>
        </w:rPr>
      </w:pPr>
    </w:p>
    <w:p w:rsidR="00360E3E" w:rsidRPr="00141D60" w:rsidRDefault="00360E3E" w:rsidP="00360E3E">
      <w:pPr>
        <w:rPr>
          <w:rFonts w:ascii="Times New Roman" w:hAnsi="Times New Roman"/>
          <w:b/>
          <w:szCs w:val="24"/>
        </w:rPr>
      </w:pPr>
      <w:r w:rsidRPr="00141D60">
        <w:rPr>
          <w:rFonts w:ascii="Times New Roman" w:hAnsi="Times New Roman"/>
          <w:b/>
          <w:szCs w:val="24"/>
        </w:rPr>
        <w:t>Authorisation</w:t>
      </w:r>
    </w:p>
    <w:p w:rsidR="00360E3E" w:rsidRPr="00141D60" w:rsidRDefault="00360E3E" w:rsidP="00360E3E">
      <w:pPr>
        <w:rPr>
          <w:rFonts w:ascii="Times New Roman" w:hAnsi="Times New Roman"/>
          <w:szCs w:val="24"/>
        </w:rPr>
      </w:pPr>
      <w:r w:rsidRPr="00141D60">
        <w:rPr>
          <w:rFonts w:ascii="Times New Roman" w:hAnsi="Times New Roman"/>
          <w:szCs w:val="24"/>
        </w:rPr>
        <w:t xml:space="preserve">This policy was adopted by the </w:t>
      </w:r>
      <w:r>
        <w:rPr>
          <w:rFonts w:ascii="Times New Roman" w:hAnsi="Times New Roman"/>
          <w:szCs w:val="24"/>
        </w:rPr>
        <w:t xml:space="preserve">Board of </w:t>
      </w:r>
      <w:r w:rsidRPr="00141D60">
        <w:rPr>
          <w:rFonts w:ascii="Times New Roman" w:hAnsi="Times New Roman"/>
          <w:szCs w:val="24"/>
        </w:rPr>
        <w:t xml:space="preserve">Yass community Radio Association Incorporated, at its </w:t>
      </w:r>
      <w:r>
        <w:rPr>
          <w:rFonts w:ascii="Times New Roman" w:hAnsi="Times New Roman"/>
          <w:szCs w:val="24"/>
        </w:rPr>
        <w:t>m</w:t>
      </w:r>
      <w:r w:rsidRPr="00141D60">
        <w:rPr>
          <w:rFonts w:ascii="Times New Roman" w:hAnsi="Times New Roman"/>
          <w:szCs w:val="24"/>
        </w:rPr>
        <w:t>eeting held on                    .</w:t>
      </w:r>
    </w:p>
    <w:p w:rsidR="00360E3E" w:rsidRPr="00141D60" w:rsidRDefault="00360E3E" w:rsidP="00360E3E">
      <w:pPr>
        <w:rPr>
          <w:rFonts w:ascii="Times New Roman" w:hAnsi="Times New Roman"/>
          <w:i/>
          <w:szCs w:val="24"/>
        </w:rPr>
      </w:pPr>
    </w:p>
    <w:p w:rsidR="00360E3E" w:rsidRPr="00141D60" w:rsidRDefault="00360E3E" w:rsidP="00360E3E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</w:p>
    <w:p w:rsidR="00360E3E" w:rsidRDefault="00360E3E" w:rsidP="00360E3E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</w:p>
    <w:p w:rsidR="000F6283" w:rsidRDefault="000F6283" w:rsidP="00360E3E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</w:p>
    <w:p w:rsidR="000F6283" w:rsidRPr="00141D60" w:rsidRDefault="000F6283" w:rsidP="00360E3E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360E3E" w:rsidRPr="00141D60" w:rsidRDefault="00360E3E" w:rsidP="00360E3E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141D60">
        <w:rPr>
          <w:rFonts w:ascii="Times New Roman" w:hAnsi="Times New Roman"/>
          <w:b/>
          <w:sz w:val="24"/>
          <w:szCs w:val="24"/>
          <w:lang w:val="en-US"/>
        </w:rPr>
        <w:t>………………………….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…………………………………</w:t>
      </w:r>
    </w:p>
    <w:p w:rsidR="00360E3E" w:rsidRPr="00141D60" w:rsidRDefault="00360E3E" w:rsidP="00360E3E">
      <w:pPr>
        <w:pStyle w:val="PlainText"/>
        <w:rPr>
          <w:rFonts w:ascii="Times New Roman" w:hAnsi="Times New Roman"/>
          <w:sz w:val="24"/>
          <w:szCs w:val="24"/>
          <w:lang w:val="en-US"/>
        </w:rPr>
      </w:pPr>
      <w:r w:rsidRPr="00141D60">
        <w:rPr>
          <w:rFonts w:ascii="Times New Roman" w:hAnsi="Times New Roman"/>
          <w:sz w:val="24"/>
          <w:szCs w:val="24"/>
          <w:lang w:val="en-US"/>
        </w:rPr>
        <w:t>Secretary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President</w:t>
      </w:r>
    </w:p>
    <w:p w:rsidR="00360E3E" w:rsidRPr="00141D60" w:rsidRDefault="00360E3E" w:rsidP="00360E3E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  <w:r w:rsidRPr="00141D60">
        <w:rPr>
          <w:rFonts w:ascii="Times New Roman" w:hAnsi="Times New Roman"/>
          <w:sz w:val="24"/>
          <w:szCs w:val="24"/>
          <w:lang w:val="en-US"/>
        </w:rPr>
        <w:t>Yass Community Radio Assn. Inc.</w:t>
      </w:r>
    </w:p>
    <w:p w:rsidR="00360E3E" w:rsidRPr="00141D60" w:rsidRDefault="00360E3E" w:rsidP="00360E3E">
      <w:pPr>
        <w:spacing w:before="0"/>
        <w:ind w:left="720"/>
        <w:rPr>
          <w:rFonts w:ascii="Times New Roman" w:hAnsi="Times New Roman"/>
          <w:szCs w:val="24"/>
        </w:rPr>
      </w:pPr>
    </w:p>
    <w:p w:rsidR="00360E3E" w:rsidRPr="00C521E9" w:rsidRDefault="00360E3E" w:rsidP="00360E3E">
      <w:pPr>
        <w:spacing w:before="0"/>
        <w:ind w:left="1440" w:hanging="1440"/>
        <w:rPr>
          <w:rFonts w:ascii="Times New Roman" w:hAnsi="Times New Roman"/>
        </w:rPr>
      </w:pPr>
    </w:p>
    <w:p w:rsidR="00AD14A2" w:rsidRPr="00AD14A2" w:rsidRDefault="00AD14A2" w:rsidP="00360E3E">
      <w:pPr>
        <w:spacing w:before="0"/>
      </w:pPr>
    </w:p>
    <w:sectPr w:rsidR="00AD14A2" w:rsidRPr="00AD14A2" w:rsidSect="001F57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69" w:rsidRDefault="002B3B69">
      <w:pPr>
        <w:spacing w:before="0"/>
      </w:pPr>
      <w:r>
        <w:separator/>
      </w:r>
    </w:p>
  </w:endnote>
  <w:endnote w:type="continuationSeparator" w:id="0">
    <w:p w:rsidR="002B3B69" w:rsidRDefault="002B3B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edlin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55" w:rsidRDefault="00000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C" w:rsidRDefault="00BF15CC" w:rsidP="00AD14A2">
    <w:pPr>
      <w:pStyle w:val="Footer"/>
      <w:jc w:val="center"/>
    </w:pPr>
    <w:r>
      <w:t xml:space="preserve">Yass Community Radio Assn. </w:t>
    </w:r>
    <w:proofErr w:type="spellStart"/>
    <w:r>
      <w:t>Inc</w:t>
    </w:r>
    <w:proofErr w:type="spellEnd"/>
    <w:r>
      <w:t xml:space="preserve">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628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55" w:rsidRDefault="00000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69" w:rsidRDefault="002B3B69">
      <w:pPr>
        <w:spacing w:before="0"/>
      </w:pPr>
      <w:r>
        <w:separator/>
      </w:r>
    </w:p>
  </w:footnote>
  <w:footnote w:type="continuationSeparator" w:id="0">
    <w:p w:rsidR="002B3B69" w:rsidRDefault="002B3B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C" w:rsidRDefault="000005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620" o:spid="_x0000_s2056" type="#_x0000_t136" style="position:absolute;margin-left:0;margin-top:0;width:460.35pt;height:125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APPRO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C" w:rsidRDefault="000005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621" o:spid="_x0000_s2057" type="#_x0000_t136" style="position:absolute;margin-left:0;margin-top:0;width:460.35pt;height:125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APPROV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C" w:rsidRDefault="000005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619" o:spid="_x0000_s2055" type="#_x0000_t136" style="position:absolute;margin-left:0;margin-top:0;width:460.35pt;height:125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79C1"/>
    <w:multiLevelType w:val="hybridMultilevel"/>
    <w:tmpl w:val="D0EA26C0"/>
    <w:lvl w:ilvl="0" w:tplc="700AB1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70606"/>
    <w:multiLevelType w:val="hybridMultilevel"/>
    <w:tmpl w:val="345648D8"/>
    <w:lvl w:ilvl="0" w:tplc="BE902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9"/>
    <w:rsid w:val="00000555"/>
    <w:rsid w:val="00004CBD"/>
    <w:rsid w:val="000F6283"/>
    <w:rsid w:val="00105A9E"/>
    <w:rsid w:val="00164541"/>
    <w:rsid w:val="001A0EEC"/>
    <w:rsid w:val="001B4EBB"/>
    <w:rsid w:val="001F57D8"/>
    <w:rsid w:val="0024049D"/>
    <w:rsid w:val="002B3B69"/>
    <w:rsid w:val="00360E3E"/>
    <w:rsid w:val="0052275D"/>
    <w:rsid w:val="005D753A"/>
    <w:rsid w:val="00736CC8"/>
    <w:rsid w:val="007A6726"/>
    <w:rsid w:val="009218CB"/>
    <w:rsid w:val="009C2931"/>
    <w:rsid w:val="00AD14A2"/>
    <w:rsid w:val="00B9650C"/>
    <w:rsid w:val="00BF15CC"/>
    <w:rsid w:val="00C60216"/>
    <w:rsid w:val="00CD1C09"/>
    <w:rsid w:val="00CF2D54"/>
    <w:rsid w:val="00D575FD"/>
    <w:rsid w:val="00D8624B"/>
    <w:rsid w:val="00D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8"/>
    <w:pPr>
      <w:spacing w:before="240"/>
    </w:pPr>
    <w:rPr>
      <w:rFonts w:ascii="Book Antiqua" w:hAnsi="Book Antiqua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736CC8"/>
    <w:pPr>
      <w:pBdr>
        <w:bottom w:val="single" w:sz="4" w:space="1" w:color="auto"/>
      </w:pBdr>
      <w:spacing w:before="0"/>
      <w:jc w:val="center"/>
    </w:pPr>
    <w:rPr>
      <w:rFonts w:ascii="Arial" w:hAnsi="Arial"/>
      <w:b/>
      <w:snapToGrid w:val="0"/>
      <w:sz w:val="22"/>
      <w:lang w:val="en-NZ"/>
    </w:rPr>
  </w:style>
  <w:style w:type="paragraph" w:styleId="Header">
    <w:name w:val="header"/>
    <w:basedOn w:val="Normal"/>
    <w:rsid w:val="00AD14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14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14A2"/>
  </w:style>
  <w:style w:type="paragraph" w:styleId="PlainText">
    <w:name w:val="Plain Text"/>
    <w:basedOn w:val="Normal"/>
    <w:rsid w:val="00360E3E"/>
    <w:pPr>
      <w:spacing w:before="0"/>
    </w:pPr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9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9D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8"/>
    <w:pPr>
      <w:spacing w:before="240"/>
    </w:pPr>
    <w:rPr>
      <w:rFonts w:ascii="Book Antiqua" w:hAnsi="Book Antiqua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736CC8"/>
    <w:pPr>
      <w:pBdr>
        <w:bottom w:val="single" w:sz="4" w:space="1" w:color="auto"/>
      </w:pBdr>
      <w:spacing w:before="0"/>
      <w:jc w:val="center"/>
    </w:pPr>
    <w:rPr>
      <w:rFonts w:ascii="Arial" w:hAnsi="Arial"/>
      <w:b/>
      <w:snapToGrid w:val="0"/>
      <w:sz w:val="22"/>
      <w:lang w:val="en-NZ"/>
    </w:rPr>
  </w:style>
  <w:style w:type="paragraph" w:styleId="Header">
    <w:name w:val="header"/>
    <w:basedOn w:val="Normal"/>
    <w:rsid w:val="00AD14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14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14A2"/>
  </w:style>
  <w:style w:type="paragraph" w:styleId="PlainText">
    <w:name w:val="Plain Text"/>
    <w:basedOn w:val="Normal"/>
    <w:rsid w:val="00360E3E"/>
    <w:pPr>
      <w:spacing w:before="0"/>
    </w:pPr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9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9D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7554-6BBF-4992-AFA4-EA7A2A12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2016-05-16T23:35:00Z</cp:lastPrinted>
  <dcterms:created xsi:type="dcterms:W3CDTF">2016-05-16T23:35:00Z</dcterms:created>
  <dcterms:modified xsi:type="dcterms:W3CDTF">2016-05-16T23:35:00Z</dcterms:modified>
</cp:coreProperties>
</file>