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5F" w:rsidRPr="00AC7758" w:rsidRDefault="0066695F" w:rsidP="0066695F">
      <w:pPr>
        <w:jc w:val="center"/>
        <w:rPr>
          <w:rFonts w:ascii="Times New Roman" w:hAnsi="Times New Roman"/>
        </w:rPr>
      </w:pPr>
      <w:bookmarkStart w:id="0" w:name="_GoBack"/>
      <w:bookmarkEnd w:id="0"/>
      <w:r w:rsidRPr="00AC7758">
        <w:rPr>
          <w:rFonts w:ascii="Times New Roman" w:hAnsi="Times New Roman"/>
          <w:sz w:val="18"/>
          <w:szCs w:val="18"/>
        </w:rPr>
        <w:t xml:space="preserve">        </w:t>
      </w:r>
      <w:r w:rsidR="001D1FFE">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1D1FFE">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AC7758" w:rsidRDefault="0066695F" w:rsidP="0066695F">
      <w:pPr>
        <w:pStyle w:val="s4"/>
        <w:pBdr>
          <w:bottom w:val="none" w:sz="0" w:space="0" w:color="auto"/>
        </w:pBdr>
        <w:rPr>
          <w:rFonts w:ascii="Times New Roman" w:hAnsi="Times New Roman"/>
          <w:sz w:val="20"/>
        </w:rPr>
      </w:pPr>
    </w:p>
    <w:p w:rsidR="0066695F" w:rsidRPr="00AC7758" w:rsidRDefault="00DD1D75" w:rsidP="00F377E0">
      <w:pPr>
        <w:jc w:val="center"/>
        <w:rPr>
          <w:rFonts w:ascii="Times New Roman" w:hAnsi="Times New Roman"/>
          <w:b/>
          <w:i/>
          <w:color w:val="008000"/>
          <w:sz w:val="40"/>
          <w:szCs w:val="40"/>
        </w:rPr>
      </w:pPr>
      <w:r w:rsidRPr="00AC7758">
        <w:rPr>
          <w:rFonts w:ascii="Times New Roman" w:hAnsi="Times New Roman"/>
          <w:b/>
          <w:i/>
          <w:color w:val="008000"/>
          <w:sz w:val="40"/>
          <w:szCs w:val="40"/>
        </w:rPr>
        <w:t>‘</w:t>
      </w:r>
      <w:proofErr w:type="gramStart"/>
      <w:r w:rsidR="005C7AC1">
        <w:rPr>
          <w:rFonts w:ascii="Times New Roman" w:hAnsi="Times New Roman"/>
          <w:b/>
          <w:i/>
          <w:color w:val="008000"/>
          <w:sz w:val="40"/>
          <w:szCs w:val="40"/>
        </w:rPr>
        <w:t>Your</w:t>
      </w:r>
      <w:proofErr w:type="gramEnd"/>
      <w:r w:rsidR="005C7AC1">
        <w:rPr>
          <w:rFonts w:ascii="Times New Roman" w:hAnsi="Times New Roman"/>
          <w:b/>
          <w:i/>
          <w:color w:val="008000"/>
          <w:sz w:val="40"/>
          <w:szCs w:val="40"/>
        </w:rPr>
        <w:t xml:space="preserve"> Voice in the Valley’</w:t>
      </w:r>
    </w:p>
    <w:p w:rsidR="00F377E0" w:rsidRPr="00AC7758" w:rsidRDefault="00F377E0" w:rsidP="00F377E0">
      <w:pPr>
        <w:jc w:val="center"/>
        <w:rPr>
          <w:rFonts w:ascii="Times New Roman" w:hAnsi="Times New Roman"/>
          <w:b/>
          <w:i/>
          <w:color w:val="008000"/>
          <w:sz w:val="28"/>
          <w:szCs w:val="28"/>
        </w:rPr>
      </w:pPr>
    </w:p>
    <w:p w:rsidR="00F377E0" w:rsidRPr="00AC7758" w:rsidRDefault="00F377E0" w:rsidP="00F377E0">
      <w:pPr>
        <w:jc w:val="center"/>
        <w:rPr>
          <w:rFonts w:ascii="Times New Roman" w:hAnsi="Times New Roman"/>
          <w:b/>
          <w:color w:val="FF6600"/>
          <w:sz w:val="40"/>
          <w:szCs w:val="40"/>
        </w:rPr>
      </w:pPr>
      <w:r w:rsidRPr="00AC7758">
        <w:rPr>
          <w:rFonts w:ascii="Times New Roman" w:hAnsi="Times New Roman"/>
          <w:b/>
          <w:color w:val="FF6600"/>
          <w:sz w:val="40"/>
          <w:szCs w:val="40"/>
        </w:rPr>
        <w:t>2YAS</w:t>
      </w:r>
    </w:p>
    <w:p w:rsidR="0066695F" w:rsidRPr="00AC7758" w:rsidRDefault="0066695F" w:rsidP="0066695F">
      <w:pPr>
        <w:pStyle w:val="s4"/>
        <w:pBdr>
          <w:bottom w:val="none" w:sz="0" w:space="0" w:color="auto"/>
        </w:pBdr>
        <w:rPr>
          <w:rFonts w:ascii="Times New Roman" w:hAnsi="Times New Roman"/>
          <w:sz w:val="144"/>
          <w:szCs w:val="144"/>
        </w:rPr>
      </w:pPr>
      <w:r w:rsidRPr="00AC7758">
        <w:rPr>
          <w:rFonts w:ascii="Times New Roman" w:hAnsi="Times New Roman"/>
          <w:sz w:val="144"/>
          <w:szCs w:val="144"/>
        </w:rPr>
        <w:t>Yass Community Radio Assn. Inc.</w:t>
      </w:r>
    </w:p>
    <w:p w:rsidR="00D53601" w:rsidRPr="00AC7758" w:rsidRDefault="00D53601" w:rsidP="0066695F">
      <w:pPr>
        <w:pStyle w:val="s4"/>
        <w:pBdr>
          <w:bottom w:val="none" w:sz="0" w:space="0" w:color="auto"/>
        </w:pBdr>
        <w:rPr>
          <w:rFonts w:ascii="Times New Roman" w:hAnsi="Times New Roman"/>
          <w:sz w:val="52"/>
          <w:szCs w:val="52"/>
        </w:rPr>
      </w:pPr>
    </w:p>
    <w:p w:rsidR="00D53601" w:rsidRPr="00AC7758" w:rsidRDefault="0066695F" w:rsidP="00D53601">
      <w:pPr>
        <w:jc w:val="center"/>
        <w:rPr>
          <w:rFonts w:ascii="Times New Roman" w:hAnsi="Times New Roman"/>
          <w:b/>
          <w:sz w:val="40"/>
          <w:szCs w:val="40"/>
        </w:rPr>
      </w:pPr>
      <w:proofErr w:type="gramStart"/>
      <w:r w:rsidRPr="00AC7758">
        <w:rPr>
          <w:rFonts w:ascii="Times New Roman" w:hAnsi="Times New Roman"/>
          <w:b/>
          <w:sz w:val="40"/>
          <w:szCs w:val="40"/>
        </w:rPr>
        <w:t>Policy No.</w:t>
      </w:r>
      <w:proofErr w:type="gramEnd"/>
      <w:r w:rsidRPr="00AC7758">
        <w:rPr>
          <w:rFonts w:ascii="Times New Roman" w:hAnsi="Times New Roman"/>
          <w:b/>
          <w:sz w:val="40"/>
          <w:szCs w:val="40"/>
        </w:rPr>
        <w:t xml:space="preserve"> </w:t>
      </w:r>
      <w:r w:rsidR="00D53601" w:rsidRPr="00AC7758">
        <w:rPr>
          <w:rFonts w:ascii="Times New Roman" w:hAnsi="Times New Roman"/>
          <w:b/>
          <w:sz w:val="40"/>
          <w:szCs w:val="40"/>
        </w:rPr>
        <w:t xml:space="preserve">  </w:t>
      </w:r>
      <w:r w:rsidR="00354962" w:rsidRPr="00AC7758">
        <w:rPr>
          <w:rFonts w:ascii="Times New Roman" w:hAnsi="Times New Roman"/>
          <w:b/>
          <w:sz w:val="40"/>
          <w:szCs w:val="40"/>
        </w:rPr>
        <w:t>19</w:t>
      </w:r>
    </w:p>
    <w:p w:rsidR="00665FF9" w:rsidRPr="00AC7758" w:rsidRDefault="00665FF9" w:rsidP="00D53601">
      <w:pPr>
        <w:jc w:val="center"/>
        <w:rPr>
          <w:rFonts w:ascii="Times New Roman" w:hAnsi="Times New Roman"/>
          <w:b/>
          <w:sz w:val="40"/>
          <w:szCs w:val="40"/>
        </w:rPr>
      </w:pPr>
    </w:p>
    <w:p w:rsidR="00665FF9" w:rsidRPr="00AC7758" w:rsidRDefault="00354962" w:rsidP="00D53601">
      <w:pPr>
        <w:jc w:val="center"/>
        <w:rPr>
          <w:rFonts w:ascii="Times New Roman" w:hAnsi="Times New Roman"/>
          <w:b/>
          <w:sz w:val="40"/>
          <w:szCs w:val="40"/>
        </w:rPr>
      </w:pPr>
      <w:proofErr w:type="gramStart"/>
      <w:r w:rsidRPr="00AC7758">
        <w:rPr>
          <w:rFonts w:ascii="Times New Roman" w:hAnsi="Times New Roman"/>
          <w:b/>
          <w:sz w:val="40"/>
          <w:szCs w:val="40"/>
        </w:rPr>
        <w:t>Community Service Announcements.</w:t>
      </w:r>
      <w:proofErr w:type="gramEnd"/>
    </w:p>
    <w:p w:rsidR="00F170DB" w:rsidRPr="00AC7758" w:rsidRDefault="00F170DB" w:rsidP="00D53601">
      <w:pPr>
        <w:jc w:val="center"/>
        <w:rPr>
          <w:rFonts w:ascii="Times New Roman" w:hAnsi="Times New Roman"/>
          <w:b/>
          <w:sz w:val="40"/>
          <w:szCs w:val="40"/>
        </w:rPr>
      </w:pPr>
    </w:p>
    <w:p w:rsidR="00F170DB" w:rsidRPr="00AC7758" w:rsidRDefault="00F170DB" w:rsidP="00665FF9">
      <w:pPr>
        <w:rPr>
          <w:rFonts w:ascii="Times New Roman" w:hAnsi="Times New Roman"/>
          <w:b/>
          <w:szCs w:val="24"/>
        </w:rPr>
      </w:pPr>
    </w:p>
    <w:p w:rsidR="00376753" w:rsidRDefault="00376753" w:rsidP="00665FF9">
      <w:pPr>
        <w:rPr>
          <w:rFonts w:ascii="Times New Roman" w:hAnsi="Times New Roman"/>
          <w:b/>
          <w:szCs w:val="24"/>
        </w:rPr>
      </w:pPr>
    </w:p>
    <w:p w:rsidR="00376753" w:rsidRDefault="00376753" w:rsidP="00665FF9">
      <w:pPr>
        <w:rPr>
          <w:rFonts w:ascii="Times New Roman" w:hAnsi="Times New Roman"/>
          <w:b/>
          <w:szCs w:val="24"/>
        </w:rPr>
      </w:pPr>
    </w:p>
    <w:p w:rsidR="00376753" w:rsidRDefault="00376753" w:rsidP="00665FF9">
      <w:pPr>
        <w:rPr>
          <w:rFonts w:ascii="Times New Roman" w:hAnsi="Times New Roman"/>
          <w:b/>
          <w:szCs w:val="24"/>
        </w:rPr>
      </w:pPr>
    </w:p>
    <w:p w:rsidR="00376753" w:rsidRDefault="00376753" w:rsidP="00665FF9">
      <w:pPr>
        <w:rPr>
          <w:rFonts w:ascii="Times New Roman" w:hAnsi="Times New Roman"/>
          <w:b/>
          <w:szCs w:val="24"/>
        </w:rPr>
      </w:pPr>
    </w:p>
    <w:p w:rsidR="00665FF9" w:rsidRPr="00AC7758" w:rsidRDefault="00665FF9" w:rsidP="00F6601E">
      <w:pPr>
        <w:ind w:left="340" w:right="113"/>
        <w:rPr>
          <w:rFonts w:ascii="Times New Roman" w:hAnsi="Times New Roman"/>
          <w:b/>
          <w:szCs w:val="24"/>
        </w:rPr>
      </w:pPr>
      <w:proofErr w:type="gramStart"/>
      <w:r w:rsidRPr="00AC7758">
        <w:rPr>
          <w:rFonts w:ascii="Times New Roman" w:hAnsi="Times New Roman"/>
          <w:b/>
          <w:szCs w:val="24"/>
        </w:rPr>
        <w:lastRenderedPageBreak/>
        <w:t>Background.</w:t>
      </w:r>
      <w:proofErr w:type="gramEnd"/>
    </w:p>
    <w:p w:rsidR="0037497D" w:rsidRPr="00AC7758" w:rsidRDefault="0037497D" w:rsidP="00F6601E">
      <w:pPr>
        <w:ind w:left="340" w:right="113"/>
        <w:rPr>
          <w:rFonts w:ascii="Times New Roman" w:hAnsi="Times New Roman"/>
          <w:szCs w:val="24"/>
        </w:rPr>
      </w:pPr>
      <w:r w:rsidRPr="00AC7758">
        <w:rPr>
          <w:rFonts w:ascii="Times New Roman" w:hAnsi="Times New Roman"/>
          <w:szCs w:val="24"/>
        </w:rPr>
        <w:t xml:space="preserve">One of the reasons for the establishment of Yass Community Radio Association Inc. was to support local organisations, especially those with a community focus.  </w:t>
      </w:r>
    </w:p>
    <w:p w:rsidR="00665FF9" w:rsidRPr="00AC7758" w:rsidRDefault="00665FF9" w:rsidP="00F6601E">
      <w:pPr>
        <w:ind w:left="340" w:right="113"/>
        <w:rPr>
          <w:rFonts w:ascii="Times New Roman" w:hAnsi="Times New Roman"/>
          <w:b/>
          <w:szCs w:val="24"/>
        </w:rPr>
      </w:pPr>
      <w:proofErr w:type="gramStart"/>
      <w:r w:rsidRPr="00AC7758">
        <w:rPr>
          <w:rFonts w:ascii="Times New Roman" w:hAnsi="Times New Roman"/>
          <w:b/>
          <w:szCs w:val="24"/>
        </w:rPr>
        <w:t>Purpose.</w:t>
      </w:r>
      <w:proofErr w:type="gramEnd"/>
    </w:p>
    <w:p w:rsidR="00032470" w:rsidRPr="00AC7758" w:rsidRDefault="00BC4050" w:rsidP="00F6601E">
      <w:pPr>
        <w:ind w:left="340" w:right="113"/>
        <w:rPr>
          <w:rFonts w:ascii="Times New Roman" w:hAnsi="Times New Roman"/>
          <w:szCs w:val="24"/>
        </w:rPr>
      </w:pPr>
      <w:r w:rsidRPr="00AC7758">
        <w:rPr>
          <w:rFonts w:ascii="Times New Roman" w:hAnsi="Times New Roman"/>
          <w:szCs w:val="24"/>
        </w:rPr>
        <w:t xml:space="preserve">The purpose of this policy is to ensure that those </w:t>
      </w:r>
      <w:r w:rsidR="00D91C0B" w:rsidRPr="00AC7758">
        <w:rPr>
          <w:rFonts w:ascii="Times New Roman" w:hAnsi="Times New Roman"/>
          <w:szCs w:val="24"/>
        </w:rPr>
        <w:t xml:space="preserve">community </w:t>
      </w:r>
      <w:r w:rsidRPr="00AC7758">
        <w:rPr>
          <w:rFonts w:ascii="Times New Roman" w:hAnsi="Times New Roman"/>
          <w:szCs w:val="24"/>
        </w:rPr>
        <w:t>announcements</w:t>
      </w:r>
      <w:r w:rsidR="00901BDF" w:rsidRPr="00AC7758">
        <w:rPr>
          <w:rFonts w:ascii="Times New Roman" w:hAnsi="Times New Roman"/>
          <w:szCs w:val="24"/>
        </w:rPr>
        <w:t>,</w:t>
      </w:r>
      <w:r w:rsidRPr="00AC7758">
        <w:rPr>
          <w:rFonts w:ascii="Times New Roman" w:hAnsi="Times New Roman"/>
          <w:szCs w:val="24"/>
        </w:rPr>
        <w:t xml:space="preserve"> which are information which is of benefit to members of that community organisation</w:t>
      </w:r>
      <w:r w:rsidR="00032470" w:rsidRPr="00AC7758">
        <w:rPr>
          <w:rFonts w:ascii="Times New Roman" w:hAnsi="Times New Roman"/>
          <w:szCs w:val="24"/>
        </w:rPr>
        <w:t>,</w:t>
      </w:r>
      <w:r w:rsidRPr="00AC7758">
        <w:rPr>
          <w:rFonts w:ascii="Times New Roman" w:hAnsi="Times New Roman"/>
          <w:szCs w:val="24"/>
        </w:rPr>
        <w:t xml:space="preserve"> or if it has a monetary </w:t>
      </w:r>
      <w:r w:rsidR="00032470" w:rsidRPr="00AC7758">
        <w:rPr>
          <w:rFonts w:ascii="Times New Roman" w:hAnsi="Times New Roman"/>
          <w:szCs w:val="24"/>
        </w:rPr>
        <w:t>benefit,</w:t>
      </w:r>
      <w:r w:rsidRPr="00AC7758">
        <w:rPr>
          <w:rFonts w:ascii="Times New Roman" w:hAnsi="Times New Roman"/>
          <w:szCs w:val="24"/>
        </w:rPr>
        <w:t xml:space="preserve"> that benefit accrues to the local community, are not charged a fee for the service.</w:t>
      </w:r>
      <w:r w:rsidR="00032470" w:rsidRPr="00AC7758">
        <w:rPr>
          <w:rFonts w:ascii="Times New Roman" w:hAnsi="Times New Roman"/>
          <w:szCs w:val="24"/>
        </w:rPr>
        <w:t xml:space="preserve">  If an announcement does not meet this criterion, it is not a community service announcement and is included in the paid sponsorship listing.  The sole exception to this</w:t>
      </w:r>
      <w:r w:rsidR="00D91C0B" w:rsidRPr="00AC7758">
        <w:rPr>
          <w:rFonts w:ascii="Times New Roman" w:hAnsi="Times New Roman"/>
          <w:szCs w:val="24"/>
        </w:rPr>
        <w:t>, at this time,</w:t>
      </w:r>
      <w:r w:rsidR="00032470" w:rsidRPr="00AC7758">
        <w:rPr>
          <w:rFonts w:ascii="Times New Roman" w:hAnsi="Times New Roman"/>
          <w:szCs w:val="24"/>
        </w:rPr>
        <w:t xml:space="preserve"> is the occasional, private, household garage sale</w:t>
      </w:r>
      <w:r w:rsidR="00D91C0B" w:rsidRPr="00AC7758">
        <w:rPr>
          <w:rFonts w:ascii="Times New Roman" w:hAnsi="Times New Roman"/>
          <w:szCs w:val="24"/>
        </w:rPr>
        <w:t xml:space="preserve"> which will be treated as a Community Service Announcement.</w:t>
      </w:r>
    </w:p>
    <w:p w:rsidR="00F6601E" w:rsidRPr="00AC7758" w:rsidRDefault="00D91C0B" w:rsidP="00F6601E">
      <w:pPr>
        <w:ind w:left="340" w:right="113"/>
        <w:rPr>
          <w:rFonts w:ascii="Times New Roman" w:hAnsi="Times New Roman"/>
          <w:b/>
          <w:szCs w:val="24"/>
        </w:rPr>
      </w:pPr>
      <w:proofErr w:type="gramStart"/>
      <w:r w:rsidRPr="00AC7758">
        <w:rPr>
          <w:rFonts w:ascii="Times New Roman" w:hAnsi="Times New Roman"/>
          <w:b/>
          <w:szCs w:val="24"/>
        </w:rPr>
        <w:t>Policy.</w:t>
      </w:r>
      <w:proofErr w:type="gramEnd"/>
    </w:p>
    <w:p w:rsidR="00D91C0B" w:rsidRPr="00F6601E" w:rsidRDefault="00D91C0B" w:rsidP="00F6601E">
      <w:pPr>
        <w:numPr>
          <w:ilvl w:val="0"/>
          <w:numId w:val="3"/>
        </w:numPr>
        <w:ind w:left="340" w:right="113"/>
        <w:rPr>
          <w:rFonts w:ascii="Times New Roman" w:hAnsi="Times New Roman"/>
          <w:sz w:val="48"/>
          <w:szCs w:val="48"/>
        </w:rPr>
      </w:pPr>
      <w:r w:rsidRPr="00AC7758">
        <w:rPr>
          <w:rFonts w:ascii="Times New Roman" w:hAnsi="Times New Roman"/>
          <w:szCs w:val="24"/>
        </w:rPr>
        <w:t xml:space="preserve">Yass Community Radio Association </w:t>
      </w:r>
      <w:proofErr w:type="spellStart"/>
      <w:r w:rsidRPr="00AC7758">
        <w:rPr>
          <w:rFonts w:ascii="Times New Roman" w:hAnsi="Times New Roman"/>
          <w:szCs w:val="24"/>
        </w:rPr>
        <w:t>Inc</w:t>
      </w:r>
      <w:proofErr w:type="spellEnd"/>
      <w:r w:rsidRPr="00AC7758">
        <w:rPr>
          <w:rFonts w:ascii="Times New Roman" w:hAnsi="Times New Roman"/>
          <w:szCs w:val="24"/>
        </w:rPr>
        <w:t xml:space="preserve"> does not charge for Community Service Announcements.</w:t>
      </w:r>
    </w:p>
    <w:p w:rsidR="00F6601E" w:rsidRPr="00F6601E" w:rsidRDefault="00160957" w:rsidP="00F6601E">
      <w:pPr>
        <w:numPr>
          <w:ilvl w:val="0"/>
          <w:numId w:val="3"/>
        </w:numPr>
        <w:ind w:left="340" w:right="113"/>
        <w:rPr>
          <w:rFonts w:ascii="Times New Roman" w:hAnsi="Times New Roman"/>
          <w:sz w:val="48"/>
          <w:szCs w:val="48"/>
        </w:rPr>
      </w:pPr>
      <w:r w:rsidRPr="00F6601E">
        <w:rPr>
          <w:rFonts w:ascii="Times New Roman" w:hAnsi="Times New Roman"/>
          <w:szCs w:val="24"/>
        </w:rPr>
        <w:t>All community service announcements</w:t>
      </w:r>
      <w:r w:rsidR="00CA41B3" w:rsidRPr="00F6601E">
        <w:rPr>
          <w:rFonts w:ascii="Times New Roman" w:hAnsi="Times New Roman"/>
          <w:szCs w:val="24"/>
        </w:rPr>
        <w:t>, including those which arrive as recorded announcements</w:t>
      </w:r>
      <w:r w:rsidRPr="00F6601E">
        <w:rPr>
          <w:rFonts w:ascii="Times New Roman" w:hAnsi="Times New Roman"/>
          <w:szCs w:val="24"/>
        </w:rPr>
        <w:t xml:space="preserve"> are to be </w:t>
      </w:r>
      <w:r w:rsidR="00CA41B3" w:rsidRPr="00F6601E">
        <w:rPr>
          <w:rFonts w:ascii="Times New Roman" w:hAnsi="Times New Roman"/>
          <w:szCs w:val="24"/>
        </w:rPr>
        <w:t>approved</w:t>
      </w:r>
      <w:r w:rsidRPr="00F6601E">
        <w:rPr>
          <w:rFonts w:ascii="Times New Roman" w:hAnsi="Times New Roman"/>
          <w:szCs w:val="24"/>
        </w:rPr>
        <w:t xml:space="preserve"> by </w:t>
      </w:r>
      <w:r w:rsidR="00A377F5" w:rsidRPr="00F6601E">
        <w:rPr>
          <w:rFonts w:ascii="Times New Roman" w:hAnsi="Times New Roman"/>
          <w:szCs w:val="24"/>
        </w:rPr>
        <w:t xml:space="preserve">the Community Liaison &amp; Promotions Officer or a designated alternative. </w:t>
      </w:r>
    </w:p>
    <w:p w:rsidR="00E94B1F" w:rsidRPr="00F6601E" w:rsidRDefault="00A377F5" w:rsidP="00F6601E">
      <w:pPr>
        <w:numPr>
          <w:ilvl w:val="0"/>
          <w:numId w:val="3"/>
        </w:numPr>
        <w:ind w:left="340" w:right="113"/>
        <w:rPr>
          <w:rFonts w:ascii="Times New Roman" w:hAnsi="Times New Roman"/>
          <w:sz w:val="48"/>
          <w:szCs w:val="48"/>
        </w:rPr>
      </w:pPr>
      <w:r w:rsidRPr="00F6601E">
        <w:rPr>
          <w:rFonts w:ascii="Times New Roman" w:hAnsi="Times New Roman"/>
          <w:szCs w:val="24"/>
        </w:rPr>
        <w:t>The required form is to be completed prior to any community service announcement being produced and put to air.</w:t>
      </w:r>
    </w:p>
    <w:p w:rsidR="00E94B1F" w:rsidRPr="00F6601E" w:rsidRDefault="00E8547A" w:rsidP="00F6601E">
      <w:pPr>
        <w:numPr>
          <w:ilvl w:val="0"/>
          <w:numId w:val="3"/>
        </w:numPr>
        <w:ind w:left="340" w:right="113"/>
        <w:rPr>
          <w:rFonts w:ascii="Times New Roman" w:hAnsi="Times New Roman"/>
          <w:sz w:val="48"/>
          <w:szCs w:val="48"/>
        </w:rPr>
      </w:pPr>
      <w:r w:rsidRPr="00F6601E">
        <w:rPr>
          <w:rFonts w:ascii="Times New Roman" w:hAnsi="Times New Roman"/>
          <w:szCs w:val="24"/>
        </w:rPr>
        <w:t xml:space="preserve">Community service announcements that are to be read by presenters should also be approved by the Community Liaison &amp; Promotions Officer or a designated alternative. </w:t>
      </w:r>
    </w:p>
    <w:p w:rsidR="00E8547A" w:rsidRDefault="00871765" w:rsidP="00F6601E">
      <w:pPr>
        <w:ind w:left="340" w:right="113"/>
        <w:rPr>
          <w:rFonts w:ascii="Times New Roman" w:hAnsi="Times New Roman"/>
          <w:szCs w:val="24"/>
        </w:rPr>
      </w:pPr>
      <w:proofErr w:type="gramStart"/>
      <w:r>
        <w:rPr>
          <w:rFonts w:ascii="Times New Roman" w:hAnsi="Times New Roman"/>
          <w:b/>
          <w:szCs w:val="24"/>
        </w:rPr>
        <w:t>Scheduling.</w:t>
      </w:r>
      <w:proofErr w:type="gramEnd"/>
      <w:r>
        <w:rPr>
          <w:rFonts w:ascii="Times New Roman" w:hAnsi="Times New Roman"/>
          <w:b/>
          <w:szCs w:val="24"/>
        </w:rPr>
        <w:t xml:space="preserve"> </w:t>
      </w:r>
    </w:p>
    <w:p w:rsidR="00871765" w:rsidRPr="00871765" w:rsidRDefault="00871765" w:rsidP="00F6601E">
      <w:pPr>
        <w:ind w:left="340" w:right="113"/>
        <w:rPr>
          <w:rFonts w:ascii="Times New Roman" w:hAnsi="Times New Roman"/>
          <w:szCs w:val="24"/>
        </w:rPr>
      </w:pPr>
      <w:r w:rsidRPr="00871765">
        <w:rPr>
          <w:rFonts w:ascii="Times New Roman" w:hAnsi="Times New Roman"/>
          <w:szCs w:val="24"/>
        </w:rPr>
        <w:t>Some Community Service Announcements deserve to be scheduled to ensure that they are played sufficiently</w:t>
      </w:r>
      <w:r>
        <w:rPr>
          <w:rFonts w:ascii="Times New Roman" w:hAnsi="Times New Roman"/>
          <w:szCs w:val="24"/>
        </w:rPr>
        <w:t xml:space="preserve">.  Our Code of Practice, training or membership drives, programme meeting announcements, national or state campaigns are some of these.  The decision to schedule is made by the Community Liaison and Promotions Manager or designated alternative.  Non-scheduled CSA’s should be in a separate </w:t>
      </w:r>
      <w:r w:rsidR="001F6103">
        <w:rPr>
          <w:rFonts w:ascii="Times New Roman" w:hAnsi="Times New Roman"/>
          <w:szCs w:val="24"/>
        </w:rPr>
        <w:t>file i.e. ‘Audio Files to be played’</w:t>
      </w:r>
      <w:r>
        <w:rPr>
          <w:rFonts w:ascii="Times New Roman" w:hAnsi="Times New Roman"/>
          <w:szCs w:val="24"/>
        </w:rPr>
        <w:t xml:space="preserve"> from where presenters can obtain them and put to air as they choose.</w:t>
      </w:r>
    </w:p>
    <w:p w:rsidR="00E94B1F" w:rsidRPr="00AC7758" w:rsidRDefault="00E94B1F" w:rsidP="00F6601E">
      <w:pPr>
        <w:ind w:left="340" w:right="113"/>
        <w:rPr>
          <w:rFonts w:ascii="Times New Roman" w:hAnsi="Times New Roman"/>
          <w:b/>
          <w:szCs w:val="24"/>
        </w:rPr>
      </w:pPr>
      <w:r w:rsidRPr="00AC7758">
        <w:rPr>
          <w:rFonts w:ascii="Times New Roman" w:hAnsi="Times New Roman"/>
          <w:b/>
          <w:szCs w:val="24"/>
        </w:rPr>
        <w:t>Authorisation</w:t>
      </w:r>
    </w:p>
    <w:p w:rsidR="00E94B1F" w:rsidRPr="00AC7758" w:rsidRDefault="00E94B1F" w:rsidP="00F6601E">
      <w:pPr>
        <w:ind w:left="340" w:right="113"/>
        <w:rPr>
          <w:rFonts w:ascii="Times New Roman" w:hAnsi="Times New Roman"/>
          <w:szCs w:val="24"/>
        </w:rPr>
      </w:pPr>
      <w:r w:rsidRPr="00AC7758">
        <w:rPr>
          <w:rFonts w:ascii="Times New Roman" w:hAnsi="Times New Roman"/>
          <w:szCs w:val="24"/>
        </w:rPr>
        <w:t>This policy was adopted by the Board of Yass community Radio Association Incorporated, at its meeting held on                    .</w:t>
      </w:r>
    </w:p>
    <w:p w:rsidR="00E94B1F" w:rsidRPr="00AC7758" w:rsidRDefault="00E94B1F" w:rsidP="00F6601E">
      <w:pPr>
        <w:pStyle w:val="PlainText"/>
        <w:ind w:left="340" w:right="113"/>
        <w:rPr>
          <w:rFonts w:ascii="Times New Roman" w:hAnsi="Times New Roman"/>
          <w:b/>
          <w:sz w:val="24"/>
          <w:szCs w:val="24"/>
          <w:lang w:val="en-US"/>
        </w:rPr>
      </w:pPr>
    </w:p>
    <w:p w:rsidR="00E94B1F" w:rsidRPr="00AC7758" w:rsidRDefault="00E94B1F" w:rsidP="00F6601E">
      <w:pPr>
        <w:pStyle w:val="PlainText"/>
        <w:ind w:left="340" w:right="113"/>
        <w:rPr>
          <w:rFonts w:ascii="Times New Roman" w:hAnsi="Times New Roman"/>
          <w:b/>
          <w:sz w:val="24"/>
          <w:szCs w:val="24"/>
          <w:lang w:val="en-US"/>
        </w:rPr>
      </w:pPr>
    </w:p>
    <w:p w:rsidR="00E94B1F" w:rsidRPr="00AC7758" w:rsidRDefault="00E94B1F" w:rsidP="00F6601E">
      <w:pPr>
        <w:pStyle w:val="PlainText"/>
        <w:ind w:left="340" w:right="113"/>
        <w:rPr>
          <w:rFonts w:ascii="Times New Roman" w:hAnsi="Times New Roman"/>
          <w:b/>
          <w:sz w:val="24"/>
          <w:szCs w:val="24"/>
          <w:lang w:val="en-US"/>
        </w:rPr>
      </w:pPr>
      <w:r w:rsidRPr="00AC7758">
        <w:rPr>
          <w:rFonts w:ascii="Times New Roman" w:hAnsi="Times New Roman"/>
          <w:b/>
          <w:sz w:val="24"/>
          <w:szCs w:val="24"/>
          <w:lang w:val="en-US"/>
        </w:rPr>
        <w:t>………………………….</w:t>
      </w:r>
      <w:r w:rsidRPr="00AC7758">
        <w:rPr>
          <w:rFonts w:ascii="Times New Roman" w:hAnsi="Times New Roman"/>
          <w:b/>
          <w:sz w:val="24"/>
          <w:szCs w:val="24"/>
          <w:lang w:val="en-US"/>
        </w:rPr>
        <w:tab/>
      </w:r>
      <w:r w:rsidRPr="00AC7758">
        <w:rPr>
          <w:rFonts w:ascii="Times New Roman" w:hAnsi="Times New Roman"/>
          <w:b/>
          <w:sz w:val="24"/>
          <w:szCs w:val="24"/>
          <w:lang w:val="en-US"/>
        </w:rPr>
        <w:tab/>
      </w:r>
      <w:r w:rsidRPr="00AC7758">
        <w:rPr>
          <w:rFonts w:ascii="Times New Roman" w:hAnsi="Times New Roman"/>
          <w:b/>
          <w:sz w:val="24"/>
          <w:szCs w:val="24"/>
          <w:lang w:val="en-US"/>
        </w:rPr>
        <w:tab/>
      </w:r>
      <w:r w:rsidRPr="00AC7758">
        <w:rPr>
          <w:rFonts w:ascii="Times New Roman" w:hAnsi="Times New Roman"/>
          <w:b/>
          <w:sz w:val="24"/>
          <w:szCs w:val="24"/>
          <w:lang w:val="en-US"/>
        </w:rPr>
        <w:tab/>
        <w:t>…………………………………</w:t>
      </w:r>
    </w:p>
    <w:p w:rsidR="00D91C0B" w:rsidRPr="00AC7758" w:rsidRDefault="00D91C0B" w:rsidP="00F6601E">
      <w:pPr>
        <w:pStyle w:val="PlainText"/>
        <w:ind w:left="340" w:right="113"/>
        <w:rPr>
          <w:rFonts w:ascii="Times New Roman" w:hAnsi="Times New Roman"/>
          <w:sz w:val="24"/>
          <w:szCs w:val="24"/>
          <w:lang w:val="en-US"/>
        </w:rPr>
      </w:pPr>
    </w:p>
    <w:p w:rsidR="00E94B1F" w:rsidRDefault="00E94B1F" w:rsidP="00F6601E">
      <w:pPr>
        <w:pStyle w:val="PlainText"/>
        <w:ind w:left="340" w:right="113"/>
        <w:rPr>
          <w:rFonts w:ascii="Times New Roman" w:hAnsi="Times New Roman"/>
          <w:sz w:val="24"/>
          <w:szCs w:val="24"/>
          <w:lang w:val="en-US"/>
        </w:rPr>
      </w:pPr>
      <w:r w:rsidRPr="00AC7758">
        <w:rPr>
          <w:rFonts w:ascii="Times New Roman" w:hAnsi="Times New Roman"/>
          <w:sz w:val="24"/>
          <w:szCs w:val="24"/>
          <w:lang w:val="en-US"/>
        </w:rPr>
        <w:t>Secretary</w:t>
      </w:r>
      <w:r w:rsidRPr="00AC7758">
        <w:rPr>
          <w:rFonts w:ascii="Times New Roman" w:hAnsi="Times New Roman"/>
          <w:sz w:val="24"/>
          <w:szCs w:val="24"/>
          <w:lang w:val="en-US"/>
        </w:rPr>
        <w:tab/>
      </w:r>
      <w:r w:rsidRPr="00AC7758">
        <w:rPr>
          <w:rFonts w:ascii="Times New Roman" w:hAnsi="Times New Roman"/>
          <w:sz w:val="24"/>
          <w:szCs w:val="24"/>
          <w:lang w:val="en-US"/>
        </w:rPr>
        <w:tab/>
      </w:r>
      <w:r w:rsidRPr="00AC7758">
        <w:rPr>
          <w:rFonts w:ascii="Times New Roman" w:hAnsi="Times New Roman"/>
          <w:sz w:val="24"/>
          <w:szCs w:val="24"/>
          <w:lang w:val="en-US"/>
        </w:rPr>
        <w:tab/>
      </w:r>
      <w:r w:rsidRPr="00AC7758">
        <w:rPr>
          <w:rFonts w:ascii="Times New Roman" w:hAnsi="Times New Roman"/>
          <w:sz w:val="24"/>
          <w:szCs w:val="24"/>
          <w:lang w:val="en-US"/>
        </w:rPr>
        <w:tab/>
      </w:r>
      <w:r w:rsidRPr="00AC7758">
        <w:rPr>
          <w:rFonts w:ascii="Times New Roman" w:hAnsi="Times New Roman"/>
          <w:sz w:val="24"/>
          <w:szCs w:val="24"/>
          <w:lang w:val="en-US"/>
        </w:rPr>
        <w:tab/>
      </w:r>
      <w:r w:rsidRPr="00AC7758">
        <w:rPr>
          <w:rFonts w:ascii="Times New Roman" w:hAnsi="Times New Roman"/>
          <w:sz w:val="24"/>
          <w:szCs w:val="24"/>
          <w:lang w:val="en-US"/>
        </w:rPr>
        <w:tab/>
        <w:t>President</w:t>
      </w:r>
    </w:p>
    <w:p w:rsidR="003C28AF" w:rsidRDefault="003C28AF" w:rsidP="00F6601E">
      <w:pPr>
        <w:pStyle w:val="PlainText"/>
        <w:ind w:left="340" w:right="113"/>
        <w:rPr>
          <w:rFonts w:ascii="Times New Roman" w:hAnsi="Times New Roman"/>
          <w:sz w:val="24"/>
          <w:szCs w:val="24"/>
          <w:lang w:val="en-US"/>
        </w:rPr>
      </w:pPr>
    </w:p>
    <w:p w:rsidR="003C28AF" w:rsidRDefault="003C28AF" w:rsidP="00F6601E">
      <w:pPr>
        <w:pStyle w:val="PlainText"/>
        <w:ind w:left="340" w:right="113"/>
        <w:rPr>
          <w:rFonts w:ascii="Times New Roman" w:hAnsi="Times New Roman"/>
          <w:sz w:val="24"/>
          <w:szCs w:val="24"/>
          <w:lang w:val="en-US"/>
        </w:rPr>
      </w:pPr>
    </w:p>
    <w:p w:rsidR="003C28AF" w:rsidRDefault="003C28AF" w:rsidP="00F6601E">
      <w:pPr>
        <w:pStyle w:val="PlainText"/>
        <w:ind w:left="340" w:right="113"/>
        <w:rPr>
          <w:rFonts w:ascii="Times New Roman" w:hAnsi="Times New Roman"/>
          <w:sz w:val="24"/>
          <w:szCs w:val="24"/>
          <w:lang w:val="en-US"/>
        </w:rPr>
      </w:pPr>
    </w:p>
    <w:p w:rsidR="003C28AF" w:rsidRDefault="003C28AF" w:rsidP="00D91C0B">
      <w:pPr>
        <w:pStyle w:val="PlainText"/>
        <w:rPr>
          <w:rFonts w:ascii="Times New Roman" w:hAnsi="Times New Roman"/>
          <w:sz w:val="24"/>
          <w:szCs w:val="24"/>
          <w:lang w:val="en-US"/>
        </w:rPr>
      </w:pPr>
    </w:p>
    <w:p w:rsidR="003C28AF" w:rsidRDefault="003C28AF" w:rsidP="00D91C0B">
      <w:pPr>
        <w:pStyle w:val="PlainText"/>
        <w:rPr>
          <w:rFonts w:ascii="Times New Roman" w:hAnsi="Times New Roman"/>
          <w:sz w:val="24"/>
          <w:szCs w:val="24"/>
          <w:lang w:val="en-US"/>
        </w:rPr>
      </w:pPr>
    </w:p>
    <w:p w:rsidR="00376753" w:rsidRDefault="00376753" w:rsidP="00D91C0B">
      <w:pPr>
        <w:pStyle w:val="PlainText"/>
        <w:rPr>
          <w:rFonts w:ascii="Times New Roman" w:hAnsi="Times New Roman"/>
          <w:sz w:val="24"/>
          <w:szCs w:val="24"/>
          <w:lang w:val="en-US"/>
        </w:rPr>
      </w:pPr>
    </w:p>
    <w:p w:rsidR="00376753" w:rsidRDefault="00376753" w:rsidP="00376753">
      <w:pPr>
        <w:jc w:val="center"/>
        <w:rPr>
          <w:noProof/>
          <w:lang w:eastAsia="en-AU"/>
        </w:rPr>
      </w:pPr>
    </w:p>
    <w:p w:rsidR="00376753" w:rsidRDefault="001D1FFE" w:rsidP="00376753">
      <w:pPr>
        <w:jc w:val="center"/>
        <w:rPr>
          <w:noProof/>
        </w:rPr>
      </w:pPr>
      <w:r>
        <w:rPr>
          <w:noProof/>
          <w:lang w:eastAsia="en-AU"/>
        </w:rPr>
        <w:lastRenderedPageBreak/>
        <w:drawing>
          <wp:inline distT="0" distB="0" distL="0" distR="0">
            <wp:extent cx="657225" cy="266700"/>
            <wp:effectExtent l="19050" t="0" r="9525" b="0"/>
            <wp:docPr id="3"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10" cstate="print"/>
                    <a:srcRect/>
                    <a:stretch>
                      <a:fillRect/>
                    </a:stretch>
                  </pic:blipFill>
                  <pic:spPr bwMode="auto">
                    <a:xfrm>
                      <a:off x="0" y="0"/>
                      <a:ext cx="657225" cy="266700"/>
                    </a:xfrm>
                    <a:prstGeom prst="rect">
                      <a:avLst/>
                    </a:prstGeom>
                    <a:noFill/>
                    <a:ln w="9525">
                      <a:noFill/>
                      <a:miter lim="800000"/>
                      <a:headEnd/>
                      <a:tailEnd/>
                    </a:ln>
                  </pic:spPr>
                </pic:pic>
              </a:graphicData>
            </a:graphic>
          </wp:inline>
        </w:drawing>
      </w:r>
      <w:r>
        <w:rPr>
          <w:noProof/>
          <w:lang w:eastAsia="en-AU"/>
        </w:rPr>
        <w:drawing>
          <wp:inline distT="0" distB="0" distL="0" distR="0">
            <wp:extent cx="666750" cy="266700"/>
            <wp:effectExtent l="19050" t="0" r="0" b="0"/>
            <wp:docPr id="4"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1" cstate="print"/>
                    <a:srcRect/>
                    <a:stretch>
                      <a:fillRect/>
                    </a:stretch>
                  </pic:blipFill>
                  <pic:spPr bwMode="auto">
                    <a:xfrm>
                      <a:off x="0" y="0"/>
                      <a:ext cx="666750" cy="266700"/>
                    </a:xfrm>
                    <a:prstGeom prst="rect">
                      <a:avLst/>
                    </a:prstGeom>
                    <a:noFill/>
                    <a:ln w="9525">
                      <a:noFill/>
                      <a:miter lim="800000"/>
                      <a:headEnd/>
                      <a:tailEnd/>
                    </a:ln>
                  </pic:spPr>
                </pic:pic>
              </a:graphicData>
            </a:graphic>
          </wp:inline>
        </w:drawing>
      </w:r>
    </w:p>
    <w:p w:rsidR="00376753" w:rsidRPr="004B35C4" w:rsidRDefault="00003831" w:rsidP="00376753">
      <w:pPr>
        <w:jc w:val="center"/>
        <w:rPr>
          <w:rFonts w:ascii="Speedline" w:hAnsi="Speedline"/>
          <w:i/>
          <w:color w:val="008000"/>
          <w:sz w:val="32"/>
          <w:szCs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6pt;margin-top:7.5pt;width:492pt;height:49.5pt;z-index:-251658752" strokecolor="white">
            <v:textbox style="mso-next-textbox:#_x0000_s1027">
              <w:txbxContent>
                <w:p w:rsidR="00376753" w:rsidRDefault="00376753" w:rsidP="00376753">
                  <w:pPr>
                    <w:spacing w:before="0"/>
                    <w:rPr>
                      <w:b/>
                    </w:rPr>
                  </w:pPr>
                </w:p>
              </w:txbxContent>
            </v:textbox>
          </v:shape>
        </w:pict>
      </w:r>
      <w:r w:rsidR="00376753" w:rsidRPr="004B35C4">
        <w:rPr>
          <w:rFonts w:ascii="Speedline" w:hAnsi="Speedline"/>
          <w:i/>
          <w:color w:val="008000"/>
          <w:sz w:val="32"/>
          <w:szCs w:val="32"/>
        </w:rPr>
        <w:t>‘</w:t>
      </w:r>
      <w:proofErr w:type="gramStart"/>
      <w:r w:rsidR="004C537C">
        <w:rPr>
          <w:rFonts w:ascii="Speedline" w:hAnsi="Speedline"/>
          <w:i/>
          <w:color w:val="008000"/>
          <w:sz w:val="32"/>
          <w:szCs w:val="32"/>
        </w:rPr>
        <w:t>Your</w:t>
      </w:r>
      <w:proofErr w:type="gramEnd"/>
      <w:r w:rsidR="004C537C">
        <w:rPr>
          <w:rFonts w:ascii="Speedline" w:hAnsi="Speedline"/>
          <w:i/>
          <w:color w:val="008000"/>
          <w:sz w:val="32"/>
          <w:szCs w:val="32"/>
        </w:rPr>
        <w:t xml:space="preserve"> Voice in our Valley’</w:t>
      </w:r>
    </w:p>
    <w:p w:rsidR="00376753" w:rsidRDefault="00376753" w:rsidP="00376753">
      <w:pPr>
        <w:spacing w:before="0"/>
        <w:rPr>
          <w:b/>
        </w:rPr>
      </w:pPr>
      <w:r>
        <w:rPr>
          <w:b/>
        </w:rPr>
        <w:t>Y</w:t>
      </w:r>
      <w:r w:rsidR="004C537C">
        <w:rPr>
          <w:b/>
        </w:rPr>
        <w:t xml:space="preserve">ass Community Radio Assn Inc.         </w:t>
      </w:r>
      <w:proofErr w:type="gramStart"/>
      <w:r>
        <w:rPr>
          <w:b/>
        </w:rPr>
        <w:t>P O Box 51 Yass NSW 2582</w:t>
      </w:r>
      <w:r w:rsidR="004C537C">
        <w:rPr>
          <w:b/>
        </w:rPr>
        <w:t>.</w:t>
      </w:r>
      <w:proofErr w:type="gramEnd"/>
      <w:r w:rsidR="004C537C">
        <w:rPr>
          <w:b/>
        </w:rPr>
        <w:t xml:space="preserve">         Mob 0477 648 947</w:t>
      </w:r>
    </w:p>
    <w:p w:rsidR="00376753" w:rsidRDefault="00376753" w:rsidP="00376753">
      <w:pPr>
        <w:spacing w:before="0"/>
        <w:rPr>
          <w:b/>
        </w:rPr>
      </w:pPr>
      <w:proofErr w:type="gramStart"/>
      <w:r>
        <w:rPr>
          <w:b/>
        </w:rPr>
        <w:t>Studio Phone 62265266</w:t>
      </w:r>
      <w:r w:rsidR="00C07CA0">
        <w:rPr>
          <w:b/>
        </w:rPr>
        <w:t xml:space="preserve">           Studio Fax 62265277.</w:t>
      </w:r>
      <w:proofErr w:type="gramEnd"/>
      <w:r w:rsidR="00C07CA0">
        <w:rPr>
          <w:b/>
        </w:rPr>
        <w:t xml:space="preserve">          </w:t>
      </w:r>
      <w:proofErr w:type="gramStart"/>
      <w:r w:rsidR="00C07CA0">
        <w:rPr>
          <w:b/>
        </w:rPr>
        <w:t>Email :</w:t>
      </w:r>
      <w:proofErr w:type="gramEnd"/>
      <w:r w:rsidR="00C07CA0">
        <w:rPr>
          <w:b/>
        </w:rPr>
        <w:t xml:space="preserve"> mail@yassfm.org</w:t>
      </w:r>
    </w:p>
    <w:p w:rsidR="00376753" w:rsidRPr="00C70744" w:rsidRDefault="00376753" w:rsidP="00376753">
      <w:pPr>
        <w:spacing w:before="0"/>
        <w:jc w:val="center"/>
        <w:rPr>
          <w:b/>
        </w:rPr>
      </w:pPr>
      <w:r>
        <w:rPr>
          <w:i/>
        </w:rPr>
        <w:t>Supply as much of the information requested below as you can and return to Yass fm.</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318"/>
        <w:gridCol w:w="2684"/>
        <w:gridCol w:w="2238"/>
        <w:gridCol w:w="2880"/>
      </w:tblGrid>
      <w:tr w:rsidR="00376753" w:rsidRPr="00C211DD" w:rsidTr="00376753">
        <w:trPr>
          <w:trHeight w:val="398"/>
        </w:trPr>
        <w:tc>
          <w:tcPr>
            <w:tcW w:w="2638" w:type="dxa"/>
            <w:gridSpan w:val="2"/>
            <w:tcBorders>
              <w:right w:val="single" w:sz="4" w:space="0" w:color="auto"/>
            </w:tcBorders>
          </w:tcPr>
          <w:p w:rsidR="00376753" w:rsidRPr="00C211DD" w:rsidRDefault="00376753" w:rsidP="00376753">
            <w:pPr>
              <w:spacing w:before="0"/>
            </w:pPr>
            <w:r w:rsidRPr="00C211DD">
              <w:t>Organisation Name</w:t>
            </w:r>
          </w:p>
        </w:tc>
        <w:tc>
          <w:tcPr>
            <w:tcW w:w="2684" w:type="dxa"/>
            <w:tcBorders>
              <w:top w:val="single" w:sz="4" w:space="0" w:color="auto"/>
              <w:left w:val="single" w:sz="4" w:space="0" w:color="auto"/>
              <w:bottom w:val="single" w:sz="4" w:space="0" w:color="auto"/>
              <w:right w:val="single" w:sz="4" w:space="0" w:color="auto"/>
            </w:tcBorders>
          </w:tcPr>
          <w:p w:rsidR="00376753" w:rsidRPr="00C211DD" w:rsidRDefault="00376753" w:rsidP="00376753">
            <w:pPr>
              <w:spacing w:before="0"/>
            </w:pPr>
          </w:p>
        </w:tc>
        <w:tc>
          <w:tcPr>
            <w:tcW w:w="2238" w:type="dxa"/>
            <w:tcBorders>
              <w:left w:val="single" w:sz="4" w:space="0" w:color="auto"/>
            </w:tcBorders>
          </w:tcPr>
          <w:p w:rsidR="00376753" w:rsidRPr="00C211DD" w:rsidRDefault="00376753" w:rsidP="00376753">
            <w:pPr>
              <w:spacing w:before="0"/>
            </w:pPr>
            <w:r w:rsidRPr="00C211DD">
              <w:t>Contact person</w:t>
            </w:r>
          </w:p>
        </w:tc>
        <w:tc>
          <w:tcPr>
            <w:tcW w:w="2880" w:type="dxa"/>
          </w:tcPr>
          <w:p w:rsidR="00376753" w:rsidRPr="00C211DD" w:rsidRDefault="00376753" w:rsidP="00376753">
            <w:pPr>
              <w:spacing w:before="0"/>
            </w:pPr>
          </w:p>
        </w:tc>
      </w:tr>
      <w:tr w:rsidR="00376753" w:rsidRPr="00C211DD" w:rsidTr="00376753">
        <w:trPr>
          <w:trHeight w:val="395"/>
        </w:trPr>
        <w:tc>
          <w:tcPr>
            <w:tcW w:w="2638" w:type="dxa"/>
            <w:gridSpan w:val="2"/>
          </w:tcPr>
          <w:p w:rsidR="00376753" w:rsidRPr="00C211DD" w:rsidRDefault="00376753" w:rsidP="00376753">
            <w:pPr>
              <w:spacing w:before="0"/>
            </w:pPr>
            <w:r w:rsidRPr="00C211DD">
              <w:t>Telephone (b / h)</w:t>
            </w:r>
          </w:p>
        </w:tc>
        <w:tc>
          <w:tcPr>
            <w:tcW w:w="2684" w:type="dxa"/>
            <w:tcBorders>
              <w:top w:val="single" w:sz="4" w:space="0" w:color="auto"/>
            </w:tcBorders>
          </w:tcPr>
          <w:p w:rsidR="00376753" w:rsidRPr="00C211DD" w:rsidRDefault="00376753" w:rsidP="00376753">
            <w:pPr>
              <w:spacing w:before="0"/>
            </w:pPr>
            <w:r w:rsidRPr="00C211DD">
              <w:t>Best times</w:t>
            </w:r>
          </w:p>
        </w:tc>
        <w:tc>
          <w:tcPr>
            <w:tcW w:w="2238" w:type="dxa"/>
          </w:tcPr>
          <w:p w:rsidR="00376753" w:rsidRPr="00C211DD" w:rsidRDefault="00376753" w:rsidP="00376753">
            <w:pPr>
              <w:spacing w:before="0"/>
            </w:pPr>
            <w:r w:rsidRPr="00C211DD">
              <w:t>Fax</w:t>
            </w:r>
          </w:p>
        </w:tc>
        <w:tc>
          <w:tcPr>
            <w:tcW w:w="2880" w:type="dxa"/>
          </w:tcPr>
          <w:p w:rsidR="00376753" w:rsidRPr="00C211DD" w:rsidRDefault="00376753" w:rsidP="00376753">
            <w:pPr>
              <w:spacing w:before="0"/>
            </w:pPr>
          </w:p>
        </w:tc>
      </w:tr>
      <w:tr w:rsidR="00376753" w:rsidRPr="00C211DD" w:rsidTr="00376753">
        <w:tc>
          <w:tcPr>
            <w:tcW w:w="2638" w:type="dxa"/>
            <w:gridSpan w:val="2"/>
          </w:tcPr>
          <w:p w:rsidR="00376753" w:rsidRPr="00C211DD" w:rsidRDefault="00376753" w:rsidP="00376753">
            <w:pPr>
              <w:spacing w:before="0"/>
            </w:pPr>
            <w:smartTag w:uri="urn:schemas-microsoft-com:office:smarttags" w:element="City">
              <w:smartTag w:uri="urn:schemas-microsoft-com:office:smarttags" w:element="place">
                <w:r w:rsidRPr="00C211DD">
                  <w:t>Mobile</w:t>
                </w:r>
              </w:smartTag>
            </w:smartTag>
          </w:p>
        </w:tc>
        <w:tc>
          <w:tcPr>
            <w:tcW w:w="2684" w:type="dxa"/>
          </w:tcPr>
          <w:p w:rsidR="00376753" w:rsidRPr="00C211DD" w:rsidRDefault="00376753" w:rsidP="00376753">
            <w:pPr>
              <w:spacing w:before="0"/>
            </w:pPr>
            <w:r w:rsidRPr="00C211DD">
              <w:t>Email</w:t>
            </w:r>
          </w:p>
        </w:tc>
        <w:tc>
          <w:tcPr>
            <w:tcW w:w="2238" w:type="dxa"/>
          </w:tcPr>
          <w:p w:rsidR="00376753" w:rsidRPr="00C211DD" w:rsidRDefault="00376753" w:rsidP="00376753">
            <w:pPr>
              <w:spacing w:before="0"/>
            </w:pPr>
            <w:r w:rsidRPr="00C211DD">
              <w:t>Phone (evenings)</w:t>
            </w:r>
          </w:p>
        </w:tc>
        <w:tc>
          <w:tcPr>
            <w:tcW w:w="2880" w:type="dxa"/>
          </w:tcPr>
          <w:p w:rsidR="00376753" w:rsidRPr="00C211DD" w:rsidRDefault="00376753" w:rsidP="00376753">
            <w:pPr>
              <w:spacing w:before="0"/>
            </w:pPr>
          </w:p>
        </w:tc>
      </w:tr>
      <w:tr w:rsidR="00376753" w:rsidRPr="00C211DD" w:rsidTr="00C265C6">
        <w:trPr>
          <w:trHeight w:val="534"/>
        </w:trPr>
        <w:tc>
          <w:tcPr>
            <w:tcW w:w="2638" w:type="dxa"/>
            <w:gridSpan w:val="2"/>
          </w:tcPr>
          <w:p w:rsidR="00376753" w:rsidRPr="00C211DD" w:rsidRDefault="00376753" w:rsidP="00376753">
            <w:pPr>
              <w:spacing w:before="0"/>
            </w:pPr>
            <w:r w:rsidRPr="00C211DD">
              <w:t>Postal Address</w:t>
            </w:r>
          </w:p>
        </w:tc>
        <w:tc>
          <w:tcPr>
            <w:tcW w:w="7802" w:type="dxa"/>
            <w:gridSpan w:val="3"/>
          </w:tcPr>
          <w:p w:rsidR="00376753" w:rsidRPr="00C211DD" w:rsidRDefault="00376753" w:rsidP="00376753">
            <w:pPr>
              <w:spacing w:before="0"/>
            </w:pPr>
          </w:p>
        </w:tc>
      </w:tr>
      <w:tr w:rsidR="00376753" w:rsidRPr="00C211DD" w:rsidTr="00C265C6">
        <w:trPr>
          <w:trHeight w:val="514"/>
        </w:trPr>
        <w:tc>
          <w:tcPr>
            <w:tcW w:w="2638" w:type="dxa"/>
            <w:gridSpan w:val="2"/>
          </w:tcPr>
          <w:p w:rsidR="00376753" w:rsidRPr="00C211DD" w:rsidRDefault="00376753" w:rsidP="00376753">
            <w:pPr>
              <w:spacing w:before="0"/>
            </w:pPr>
            <w:r w:rsidRPr="00C211DD">
              <w:t>Actual Location</w:t>
            </w:r>
          </w:p>
        </w:tc>
        <w:tc>
          <w:tcPr>
            <w:tcW w:w="7802" w:type="dxa"/>
            <w:gridSpan w:val="3"/>
          </w:tcPr>
          <w:p w:rsidR="00376753" w:rsidRPr="00C211DD" w:rsidRDefault="00376753" w:rsidP="00376753">
            <w:pPr>
              <w:spacing w:before="0"/>
            </w:pPr>
          </w:p>
        </w:tc>
      </w:tr>
      <w:tr w:rsidR="00376753" w:rsidRPr="00C211DD" w:rsidTr="00C265C6">
        <w:trPr>
          <w:trHeight w:val="614"/>
        </w:trPr>
        <w:tc>
          <w:tcPr>
            <w:tcW w:w="10440" w:type="dxa"/>
            <w:gridSpan w:val="5"/>
          </w:tcPr>
          <w:p w:rsidR="00376753" w:rsidRPr="00C211DD" w:rsidRDefault="00376753" w:rsidP="00376753">
            <w:pPr>
              <w:spacing w:before="0"/>
            </w:pPr>
            <w:r w:rsidRPr="00C211DD">
              <w:t xml:space="preserve">I ………..………………………..………………….. (please print), am authorised to represent the organisation listed on this announcement request. I have provided accurate information to Yass </w:t>
            </w:r>
            <w:proofErr w:type="spellStart"/>
            <w:r w:rsidRPr="00C211DD">
              <w:t>fm</w:t>
            </w:r>
            <w:proofErr w:type="spellEnd"/>
            <w:r w:rsidRPr="00C211DD">
              <w:t xml:space="preserve"> for use in the announcement..……………………………………………….(signature) </w:t>
            </w:r>
          </w:p>
          <w:p w:rsidR="00376753" w:rsidRPr="00C211DD" w:rsidRDefault="00376753" w:rsidP="00376753">
            <w:pPr>
              <w:spacing w:before="0"/>
            </w:pPr>
            <w:r w:rsidRPr="00C211DD">
              <w:t>Position in organisation…………………………….</w:t>
            </w:r>
            <w:r w:rsidRPr="00C211DD">
              <w:tab/>
              <w:t>Date:……./……./………</w:t>
            </w:r>
          </w:p>
        </w:tc>
      </w:tr>
      <w:tr w:rsidR="00376753" w:rsidRPr="00C211DD" w:rsidTr="00C265C6">
        <w:tc>
          <w:tcPr>
            <w:tcW w:w="1320" w:type="dxa"/>
          </w:tcPr>
          <w:p w:rsidR="00376753" w:rsidRPr="0029544C" w:rsidRDefault="00376753" w:rsidP="00376753">
            <w:pPr>
              <w:spacing w:before="0"/>
              <w:rPr>
                <w:b/>
              </w:rPr>
            </w:pPr>
            <w:r w:rsidRPr="0029544C">
              <w:rPr>
                <w:b/>
              </w:rPr>
              <w:t>Promo  Details</w:t>
            </w:r>
          </w:p>
        </w:tc>
        <w:tc>
          <w:tcPr>
            <w:tcW w:w="9120" w:type="dxa"/>
            <w:gridSpan w:val="4"/>
          </w:tcPr>
          <w:p w:rsidR="00376753" w:rsidRPr="00C211DD" w:rsidRDefault="00376753" w:rsidP="00376753">
            <w:pPr>
              <w:spacing w:before="0"/>
            </w:pPr>
            <w:r w:rsidRPr="00C211DD">
              <w:t>Please insert (or attach) your basic message. Include slogans, and point form works well. Our script writers will use this information to write the promo. It is best to keep it simple. A maximum of 50 words can be used in a 30 second announcement.</w:t>
            </w:r>
          </w:p>
        </w:tc>
      </w:tr>
      <w:tr w:rsidR="00376753" w:rsidRPr="00C211DD" w:rsidTr="00376753">
        <w:trPr>
          <w:trHeight w:val="353"/>
        </w:trPr>
        <w:tc>
          <w:tcPr>
            <w:tcW w:w="10440" w:type="dxa"/>
            <w:gridSpan w:val="5"/>
          </w:tcPr>
          <w:p w:rsidR="00376753" w:rsidRPr="00C211DD" w:rsidRDefault="00376753" w:rsidP="00376753">
            <w:pPr>
              <w:spacing w:before="0"/>
            </w:pPr>
          </w:p>
        </w:tc>
      </w:tr>
      <w:tr w:rsidR="00376753" w:rsidRPr="00C211DD" w:rsidTr="00376753">
        <w:trPr>
          <w:trHeight w:val="220"/>
        </w:trPr>
        <w:tc>
          <w:tcPr>
            <w:tcW w:w="10440" w:type="dxa"/>
            <w:gridSpan w:val="5"/>
          </w:tcPr>
          <w:p w:rsidR="00376753" w:rsidRPr="00C211DD" w:rsidRDefault="00376753" w:rsidP="00376753">
            <w:pPr>
              <w:spacing w:before="0"/>
            </w:pPr>
          </w:p>
        </w:tc>
      </w:tr>
      <w:tr w:rsidR="00376753" w:rsidRPr="00C211DD" w:rsidTr="00C265C6">
        <w:tc>
          <w:tcPr>
            <w:tcW w:w="10440" w:type="dxa"/>
            <w:gridSpan w:val="5"/>
          </w:tcPr>
          <w:p w:rsidR="00376753" w:rsidRPr="00C211DD" w:rsidRDefault="00376753" w:rsidP="00376753">
            <w:pPr>
              <w:spacing w:before="0"/>
            </w:pPr>
          </w:p>
        </w:tc>
      </w:tr>
      <w:tr w:rsidR="00376753" w:rsidRPr="00C211DD" w:rsidTr="00C265C6">
        <w:tc>
          <w:tcPr>
            <w:tcW w:w="10440" w:type="dxa"/>
            <w:gridSpan w:val="5"/>
          </w:tcPr>
          <w:p w:rsidR="00376753" w:rsidRPr="00C211DD" w:rsidRDefault="00376753" w:rsidP="00376753">
            <w:pPr>
              <w:spacing w:before="0"/>
            </w:pPr>
          </w:p>
        </w:tc>
      </w:tr>
      <w:tr w:rsidR="00376753" w:rsidRPr="00C211DD" w:rsidTr="00C265C6">
        <w:tc>
          <w:tcPr>
            <w:tcW w:w="10440" w:type="dxa"/>
            <w:gridSpan w:val="5"/>
          </w:tcPr>
          <w:p w:rsidR="00376753" w:rsidRPr="00C211DD" w:rsidRDefault="00376753" w:rsidP="00376753">
            <w:pPr>
              <w:spacing w:before="0"/>
            </w:pPr>
          </w:p>
        </w:tc>
      </w:tr>
      <w:tr w:rsidR="00376753" w:rsidRPr="0029544C" w:rsidTr="00C265C6">
        <w:trPr>
          <w:trHeight w:val="252"/>
        </w:trPr>
        <w:tc>
          <w:tcPr>
            <w:tcW w:w="10440" w:type="dxa"/>
            <w:gridSpan w:val="5"/>
          </w:tcPr>
          <w:p w:rsidR="00376753" w:rsidRPr="00C211DD" w:rsidRDefault="00376753" w:rsidP="00376753">
            <w:pPr>
              <w:spacing w:before="0"/>
            </w:pPr>
            <w:r w:rsidRPr="00C211DD">
              <w:t>TARGET AUDIENCE:</w:t>
            </w:r>
          </w:p>
        </w:tc>
      </w:tr>
      <w:tr w:rsidR="00376753" w:rsidRPr="00C211DD" w:rsidTr="00C265C6">
        <w:tc>
          <w:tcPr>
            <w:tcW w:w="10440" w:type="dxa"/>
            <w:gridSpan w:val="5"/>
          </w:tcPr>
          <w:p w:rsidR="00376753" w:rsidRPr="00C211DD" w:rsidRDefault="00376753" w:rsidP="00376753">
            <w:pPr>
              <w:spacing w:before="0"/>
            </w:pPr>
            <w:smartTag w:uri="urn:schemas-microsoft-com:office:smarttags" w:element="stockticker">
              <w:r w:rsidRPr="00C211DD">
                <w:t>STYLE</w:t>
              </w:r>
            </w:smartTag>
            <w:r w:rsidRPr="00C211DD">
              <w:t>:                                    LIGHT                    HEAVY                                 HUMOROUS</w:t>
            </w:r>
          </w:p>
        </w:tc>
      </w:tr>
      <w:tr w:rsidR="00376753" w:rsidRPr="00C211DD" w:rsidTr="00C265C6">
        <w:tc>
          <w:tcPr>
            <w:tcW w:w="10440" w:type="dxa"/>
            <w:gridSpan w:val="5"/>
          </w:tcPr>
          <w:p w:rsidR="00376753" w:rsidRPr="00C211DD" w:rsidRDefault="00376753" w:rsidP="00376753">
            <w:pPr>
              <w:spacing w:before="0"/>
            </w:pPr>
            <w:r w:rsidRPr="00C211DD">
              <w:t xml:space="preserve">MUSIC PREFERENCES :       </w:t>
            </w:r>
            <w:smartTag w:uri="urn:schemas-microsoft-com:office:smarttags" w:element="stockticker">
              <w:r w:rsidRPr="00C211DD">
                <w:t>ROCK</w:t>
              </w:r>
            </w:smartTag>
            <w:r w:rsidRPr="00C211DD">
              <w:t xml:space="preserve">             </w:t>
            </w:r>
            <w:smartTag w:uri="urn:schemas-microsoft-com:office:smarttags" w:element="stockticker">
              <w:r w:rsidRPr="00C211DD">
                <w:t>POP</w:t>
              </w:r>
            </w:smartTag>
            <w:r w:rsidRPr="00C211DD">
              <w:t xml:space="preserve">              COUNTRY              CLASSICAL</w:t>
            </w:r>
          </w:p>
        </w:tc>
      </w:tr>
      <w:tr w:rsidR="00376753" w:rsidRPr="00C211DD" w:rsidTr="00C265C6">
        <w:tc>
          <w:tcPr>
            <w:tcW w:w="10440" w:type="dxa"/>
            <w:gridSpan w:val="5"/>
          </w:tcPr>
          <w:p w:rsidR="00376753" w:rsidRPr="00C211DD" w:rsidRDefault="00376753" w:rsidP="00376753">
            <w:pPr>
              <w:spacing w:before="0"/>
            </w:pPr>
            <w:r w:rsidRPr="00C211DD">
              <w:t>NO OF VOICES :                    MALE                     FEMALE                                MIXED</w:t>
            </w:r>
          </w:p>
        </w:tc>
      </w:tr>
      <w:tr w:rsidR="00376753" w:rsidRPr="00C211DD" w:rsidTr="00C265C6">
        <w:tc>
          <w:tcPr>
            <w:tcW w:w="10440" w:type="dxa"/>
            <w:gridSpan w:val="5"/>
          </w:tcPr>
          <w:p w:rsidR="00376753" w:rsidRPr="00C211DD" w:rsidRDefault="00376753" w:rsidP="00376753">
            <w:pPr>
              <w:spacing w:before="0"/>
            </w:pPr>
            <w:r w:rsidRPr="00C211DD">
              <w:t>SCHEDULING  PREFERENCES:</w:t>
            </w:r>
          </w:p>
        </w:tc>
      </w:tr>
    </w:tbl>
    <w:p w:rsidR="00376753" w:rsidRPr="00C211DD" w:rsidRDefault="00376753" w:rsidP="00376753">
      <w:pPr>
        <w:spacing w:before="0"/>
        <w:rPr>
          <w:b/>
        </w:rPr>
      </w:pPr>
      <w:r w:rsidRPr="00C211DD">
        <w:rPr>
          <w:b/>
        </w:rPr>
        <w:tab/>
        <w:t>PRODUCTION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3753"/>
        <w:gridCol w:w="4200"/>
      </w:tblGrid>
      <w:tr w:rsidR="00376753" w:rsidRPr="0029544C" w:rsidTr="00C265C6">
        <w:tc>
          <w:tcPr>
            <w:tcW w:w="2487" w:type="dxa"/>
          </w:tcPr>
          <w:p w:rsidR="00376753" w:rsidRPr="006B57D6" w:rsidRDefault="00376753" w:rsidP="00376753">
            <w:pPr>
              <w:spacing w:before="0"/>
            </w:pPr>
            <w:r>
              <w:t>DATE</w:t>
            </w:r>
          </w:p>
        </w:tc>
        <w:tc>
          <w:tcPr>
            <w:tcW w:w="7953" w:type="dxa"/>
            <w:gridSpan w:val="2"/>
          </w:tcPr>
          <w:p w:rsidR="00376753" w:rsidRPr="0029544C" w:rsidRDefault="00376753" w:rsidP="00376753">
            <w:pPr>
              <w:spacing w:before="0"/>
              <w:rPr>
                <w:b/>
              </w:rPr>
            </w:pPr>
            <w:r w:rsidRPr="00C211DD">
              <w:t>BACKING TRACK USED:</w:t>
            </w:r>
          </w:p>
        </w:tc>
      </w:tr>
      <w:tr w:rsidR="00376753" w:rsidRPr="0029544C" w:rsidTr="00C265C6">
        <w:tc>
          <w:tcPr>
            <w:tcW w:w="2487" w:type="dxa"/>
          </w:tcPr>
          <w:p w:rsidR="00376753" w:rsidRPr="00C211DD" w:rsidRDefault="00376753" w:rsidP="00376753">
            <w:pPr>
              <w:spacing w:before="0"/>
            </w:pPr>
            <w:r w:rsidRPr="00C211DD">
              <w:t>DISK USED:</w:t>
            </w:r>
          </w:p>
        </w:tc>
        <w:tc>
          <w:tcPr>
            <w:tcW w:w="3753" w:type="dxa"/>
          </w:tcPr>
          <w:p w:rsidR="00376753" w:rsidRPr="00C211DD" w:rsidRDefault="00376753" w:rsidP="00376753">
            <w:pPr>
              <w:spacing w:before="0"/>
            </w:pPr>
            <w:r w:rsidRPr="00C211DD">
              <w:t>TRACK NO.</w:t>
            </w:r>
          </w:p>
        </w:tc>
        <w:tc>
          <w:tcPr>
            <w:tcW w:w="4200" w:type="dxa"/>
          </w:tcPr>
          <w:p w:rsidR="00376753" w:rsidRPr="0029544C" w:rsidRDefault="00376753" w:rsidP="00376753">
            <w:pPr>
              <w:spacing w:before="0"/>
              <w:rPr>
                <w:b/>
              </w:rPr>
            </w:pPr>
            <w:r w:rsidRPr="00C211DD">
              <w:t>VOICE USED</w:t>
            </w:r>
          </w:p>
        </w:tc>
      </w:tr>
    </w:tbl>
    <w:p w:rsidR="00376753" w:rsidRPr="00C211DD" w:rsidRDefault="00376753" w:rsidP="00376753">
      <w:pPr>
        <w:spacing w:before="0"/>
        <w:rPr>
          <w:b/>
          <w:bCs/>
        </w:rPr>
      </w:pPr>
      <w:r w:rsidRPr="00C211DD">
        <w:rPr>
          <w:b/>
          <w:bCs/>
        </w:rPr>
        <w:t xml:space="preserve">    SCHEDULING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82"/>
        <w:gridCol w:w="1183"/>
        <w:gridCol w:w="1183"/>
        <w:gridCol w:w="1183"/>
        <w:gridCol w:w="1183"/>
        <w:gridCol w:w="1183"/>
        <w:gridCol w:w="943"/>
      </w:tblGrid>
      <w:tr w:rsidR="00376753" w:rsidRPr="0029544C" w:rsidTr="00C265C6">
        <w:tc>
          <w:tcPr>
            <w:tcW w:w="2400" w:type="dxa"/>
          </w:tcPr>
          <w:p w:rsidR="00376753" w:rsidRPr="0029544C" w:rsidRDefault="00376753" w:rsidP="00376753">
            <w:pPr>
              <w:spacing w:before="0"/>
              <w:rPr>
                <w:bCs/>
              </w:rPr>
            </w:pPr>
            <w:r w:rsidRPr="0029544C">
              <w:rPr>
                <w:bCs/>
              </w:rPr>
              <w:t>Schedule Created</w:t>
            </w:r>
          </w:p>
        </w:tc>
        <w:tc>
          <w:tcPr>
            <w:tcW w:w="3548" w:type="dxa"/>
            <w:gridSpan w:val="3"/>
            <w:shd w:val="clear" w:color="auto" w:fill="auto"/>
          </w:tcPr>
          <w:p w:rsidR="00376753" w:rsidRPr="0029544C" w:rsidRDefault="00376753" w:rsidP="00376753">
            <w:pPr>
              <w:spacing w:before="0"/>
              <w:rPr>
                <w:bCs/>
              </w:rPr>
            </w:pPr>
          </w:p>
        </w:tc>
        <w:tc>
          <w:tcPr>
            <w:tcW w:w="4492" w:type="dxa"/>
            <w:gridSpan w:val="4"/>
            <w:vMerge w:val="restart"/>
            <w:shd w:val="clear" w:color="auto" w:fill="auto"/>
          </w:tcPr>
          <w:p w:rsidR="00376753" w:rsidRPr="0029544C" w:rsidRDefault="00376753" w:rsidP="00376753">
            <w:pPr>
              <w:spacing w:before="0"/>
              <w:rPr>
                <w:bCs/>
              </w:rPr>
            </w:pPr>
            <w:r w:rsidRPr="0029544C">
              <w:rPr>
                <w:bCs/>
              </w:rPr>
              <w:t>Comments</w:t>
            </w:r>
          </w:p>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r w:rsidRPr="0029544C">
              <w:rPr>
                <w:bCs/>
              </w:rPr>
              <w:t>Commence Date</w:t>
            </w:r>
          </w:p>
        </w:tc>
        <w:tc>
          <w:tcPr>
            <w:tcW w:w="3548" w:type="dxa"/>
            <w:gridSpan w:val="3"/>
            <w:shd w:val="clear" w:color="auto" w:fill="auto"/>
          </w:tcPr>
          <w:p w:rsidR="00376753" w:rsidRPr="0029544C" w:rsidRDefault="00376753" w:rsidP="00376753">
            <w:pPr>
              <w:spacing w:before="0"/>
              <w:rPr>
                <w:bCs/>
              </w:rPr>
            </w:pPr>
          </w:p>
        </w:tc>
        <w:tc>
          <w:tcPr>
            <w:tcW w:w="4492" w:type="dxa"/>
            <w:gridSpan w:val="4"/>
            <w:vMerge/>
            <w:shd w:val="clear" w:color="auto" w:fill="auto"/>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r w:rsidRPr="0029544C">
              <w:rPr>
                <w:bCs/>
              </w:rPr>
              <w:t>Cease Date</w:t>
            </w:r>
          </w:p>
        </w:tc>
        <w:tc>
          <w:tcPr>
            <w:tcW w:w="3548" w:type="dxa"/>
            <w:gridSpan w:val="3"/>
          </w:tcPr>
          <w:p w:rsidR="00376753" w:rsidRPr="0029544C" w:rsidRDefault="00376753" w:rsidP="00376753">
            <w:pPr>
              <w:spacing w:before="0"/>
              <w:rPr>
                <w:bCs/>
              </w:rPr>
            </w:pPr>
          </w:p>
        </w:tc>
        <w:tc>
          <w:tcPr>
            <w:tcW w:w="4492" w:type="dxa"/>
            <w:gridSpan w:val="4"/>
            <w:vMerge/>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r w:rsidRPr="0029544C">
              <w:rPr>
                <w:bCs/>
              </w:rPr>
              <w:t>Name of Promo</w:t>
            </w:r>
          </w:p>
        </w:tc>
        <w:tc>
          <w:tcPr>
            <w:tcW w:w="3548" w:type="dxa"/>
            <w:gridSpan w:val="3"/>
          </w:tcPr>
          <w:p w:rsidR="00376753" w:rsidRPr="0029544C" w:rsidRDefault="00376753" w:rsidP="00376753">
            <w:pPr>
              <w:spacing w:before="0"/>
              <w:rPr>
                <w:bCs/>
              </w:rPr>
            </w:pPr>
          </w:p>
        </w:tc>
        <w:tc>
          <w:tcPr>
            <w:tcW w:w="4492" w:type="dxa"/>
            <w:gridSpan w:val="4"/>
            <w:vMerge/>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r w:rsidRPr="0029544C">
              <w:rPr>
                <w:bCs/>
              </w:rPr>
              <w:t>Timings</w:t>
            </w:r>
          </w:p>
        </w:tc>
        <w:tc>
          <w:tcPr>
            <w:tcW w:w="1182" w:type="dxa"/>
            <w:shd w:val="clear" w:color="auto" w:fill="auto"/>
          </w:tcPr>
          <w:p w:rsidR="00376753" w:rsidRPr="0029544C" w:rsidRDefault="00376753" w:rsidP="00376753">
            <w:pPr>
              <w:spacing w:before="0"/>
              <w:rPr>
                <w:bCs/>
              </w:rPr>
            </w:pPr>
            <w:r w:rsidRPr="0029544C">
              <w:rPr>
                <w:bCs/>
              </w:rPr>
              <w:t>Mon</w:t>
            </w:r>
          </w:p>
        </w:tc>
        <w:tc>
          <w:tcPr>
            <w:tcW w:w="1183" w:type="dxa"/>
            <w:shd w:val="clear" w:color="auto" w:fill="auto"/>
          </w:tcPr>
          <w:p w:rsidR="00376753" w:rsidRPr="0029544C" w:rsidRDefault="00376753" w:rsidP="00376753">
            <w:pPr>
              <w:spacing w:before="0"/>
              <w:rPr>
                <w:bCs/>
              </w:rPr>
            </w:pPr>
            <w:r w:rsidRPr="0029544C">
              <w:rPr>
                <w:bCs/>
              </w:rPr>
              <w:t>Tues</w:t>
            </w:r>
          </w:p>
        </w:tc>
        <w:tc>
          <w:tcPr>
            <w:tcW w:w="1183" w:type="dxa"/>
            <w:shd w:val="clear" w:color="auto" w:fill="auto"/>
          </w:tcPr>
          <w:p w:rsidR="00376753" w:rsidRPr="0029544C" w:rsidRDefault="00376753" w:rsidP="00376753">
            <w:pPr>
              <w:spacing w:before="0"/>
              <w:rPr>
                <w:bCs/>
              </w:rPr>
            </w:pPr>
            <w:r w:rsidRPr="0029544C">
              <w:rPr>
                <w:bCs/>
              </w:rPr>
              <w:t>Wed</w:t>
            </w:r>
          </w:p>
        </w:tc>
        <w:tc>
          <w:tcPr>
            <w:tcW w:w="1183" w:type="dxa"/>
            <w:shd w:val="clear" w:color="auto" w:fill="auto"/>
          </w:tcPr>
          <w:p w:rsidR="00376753" w:rsidRPr="0029544C" w:rsidRDefault="00376753" w:rsidP="00376753">
            <w:pPr>
              <w:spacing w:before="0"/>
              <w:rPr>
                <w:bCs/>
              </w:rPr>
            </w:pPr>
            <w:proofErr w:type="spellStart"/>
            <w:r w:rsidRPr="0029544C">
              <w:rPr>
                <w:bCs/>
              </w:rPr>
              <w:t>Thur</w:t>
            </w:r>
            <w:proofErr w:type="spellEnd"/>
          </w:p>
        </w:tc>
        <w:tc>
          <w:tcPr>
            <w:tcW w:w="1183" w:type="dxa"/>
            <w:shd w:val="clear" w:color="auto" w:fill="auto"/>
          </w:tcPr>
          <w:p w:rsidR="00376753" w:rsidRPr="0029544C" w:rsidRDefault="00376753" w:rsidP="00376753">
            <w:pPr>
              <w:spacing w:before="0"/>
              <w:rPr>
                <w:bCs/>
              </w:rPr>
            </w:pPr>
            <w:r w:rsidRPr="0029544C">
              <w:rPr>
                <w:bCs/>
              </w:rPr>
              <w:t xml:space="preserve">Fri </w:t>
            </w:r>
          </w:p>
        </w:tc>
        <w:tc>
          <w:tcPr>
            <w:tcW w:w="1183" w:type="dxa"/>
            <w:shd w:val="clear" w:color="auto" w:fill="auto"/>
          </w:tcPr>
          <w:p w:rsidR="00376753" w:rsidRPr="0029544C" w:rsidRDefault="00376753" w:rsidP="00376753">
            <w:pPr>
              <w:spacing w:before="0"/>
              <w:rPr>
                <w:bCs/>
              </w:rPr>
            </w:pPr>
            <w:r w:rsidRPr="0029544C">
              <w:rPr>
                <w:bCs/>
              </w:rPr>
              <w:t>Sat</w:t>
            </w:r>
          </w:p>
        </w:tc>
        <w:tc>
          <w:tcPr>
            <w:tcW w:w="943" w:type="dxa"/>
            <w:shd w:val="clear" w:color="auto" w:fill="auto"/>
          </w:tcPr>
          <w:p w:rsidR="00376753" w:rsidRPr="0029544C" w:rsidRDefault="00376753" w:rsidP="00376753">
            <w:pPr>
              <w:spacing w:before="0"/>
              <w:rPr>
                <w:bCs/>
              </w:rPr>
            </w:pPr>
            <w:r w:rsidRPr="0029544C">
              <w:rPr>
                <w:bCs/>
              </w:rPr>
              <w:t>Sun</w:t>
            </w:r>
          </w:p>
        </w:tc>
      </w:tr>
      <w:tr w:rsidR="00376753" w:rsidRPr="0029544C" w:rsidTr="00C265C6">
        <w:tc>
          <w:tcPr>
            <w:tcW w:w="2400" w:type="dxa"/>
          </w:tcPr>
          <w:p w:rsidR="00376753" w:rsidRPr="0029544C" w:rsidRDefault="00376753" w:rsidP="00376753">
            <w:pPr>
              <w:spacing w:before="0"/>
              <w:rPr>
                <w:bCs/>
              </w:rPr>
            </w:pPr>
          </w:p>
        </w:tc>
        <w:tc>
          <w:tcPr>
            <w:tcW w:w="1182"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943" w:type="dxa"/>
            <w:shd w:val="clear" w:color="auto" w:fill="auto"/>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p>
        </w:tc>
        <w:tc>
          <w:tcPr>
            <w:tcW w:w="1182"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1183" w:type="dxa"/>
            <w:shd w:val="clear" w:color="auto" w:fill="auto"/>
          </w:tcPr>
          <w:p w:rsidR="00376753" w:rsidRPr="0029544C" w:rsidRDefault="00376753" w:rsidP="00376753">
            <w:pPr>
              <w:spacing w:before="0"/>
              <w:rPr>
                <w:bCs/>
              </w:rPr>
            </w:pPr>
          </w:p>
        </w:tc>
        <w:tc>
          <w:tcPr>
            <w:tcW w:w="943" w:type="dxa"/>
            <w:shd w:val="clear" w:color="auto" w:fill="auto"/>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p>
        </w:tc>
        <w:tc>
          <w:tcPr>
            <w:tcW w:w="1182"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943" w:type="dxa"/>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p>
        </w:tc>
        <w:tc>
          <w:tcPr>
            <w:tcW w:w="1182"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943" w:type="dxa"/>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p>
        </w:tc>
        <w:tc>
          <w:tcPr>
            <w:tcW w:w="1182"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943" w:type="dxa"/>
          </w:tcPr>
          <w:p w:rsidR="00376753" w:rsidRPr="0029544C" w:rsidRDefault="00376753" w:rsidP="00376753">
            <w:pPr>
              <w:spacing w:before="0"/>
              <w:rPr>
                <w:bCs/>
              </w:rPr>
            </w:pPr>
          </w:p>
        </w:tc>
      </w:tr>
      <w:tr w:rsidR="00376753" w:rsidRPr="0029544C" w:rsidTr="00C265C6">
        <w:tc>
          <w:tcPr>
            <w:tcW w:w="2400" w:type="dxa"/>
          </w:tcPr>
          <w:p w:rsidR="00376753" w:rsidRPr="0029544C" w:rsidRDefault="00376753" w:rsidP="00376753">
            <w:pPr>
              <w:spacing w:before="0"/>
              <w:rPr>
                <w:bCs/>
              </w:rPr>
            </w:pPr>
          </w:p>
        </w:tc>
        <w:tc>
          <w:tcPr>
            <w:tcW w:w="1182"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1183" w:type="dxa"/>
          </w:tcPr>
          <w:p w:rsidR="00376753" w:rsidRPr="0029544C" w:rsidRDefault="00376753" w:rsidP="00376753">
            <w:pPr>
              <w:spacing w:before="0"/>
              <w:rPr>
                <w:bCs/>
              </w:rPr>
            </w:pPr>
          </w:p>
        </w:tc>
        <w:tc>
          <w:tcPr>
            <w:tcW w:w="943" w:type="dxa"/>
          </w:tcPr>
          <w:p w:rsidR="00376753" w:rsidRPr="0029544C" w:rsidRDefault="00376753" w:rsidP="00376753">
            <w:pPr>
              <w:spacing w:before="0"/>
              <w:rPr>
                <w:bCs/>
              </w:rPr>
            </w:pPr>
          </w:p>
        </w:tc>
      </w:tr>
    </w:tbl>
    <w:p w:rsidR="00376753" w:rsidRDefault="00376753" w:rsidP="00376753">
      <w:pPr>
        <w:pStyle w:val="PlainText"/>
        <w:rPr>
          <w:rFonts w:ascii="Times New Roman" w:hAnsi="Times New Roman"/>
          <w:sz w:val="24"/>
          <w:szCs w:val="24"/>
          <w:lang w:val="en-US"/>
        </w:rPr>
      </w:pPr>
    </w:p>
    <w:sectPr w:rsidR="00376753" w:rsidSect="0037675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12" w:rsidRDefault="00412F12">
      <w:pPr>
        <w:spacing w:before="0"/>
      </w:pPr>
      <w:r>
        <w:separator/>
      </w:r>
    </w:p>
  </w:endnote>
  <w:endnote w:type="continuationSeparator" w:id="0">
    <w:p w:rsidR="00412F12" w:rsidRDefault="00412F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31" w:rsidRDefault="000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8" w:rsidRDefault="00AC7758"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00383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31" w:rsidRDefault="000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12" w:rsidRDefault="00412F12">
      <w:pPr>
        <w:spacing w:before="0"/>
      </w:pPr>
      <w:r>
        <w:separator/>
      </w:r>
    </w:p>
  </w:footnote>
  <w:footnote w:type="continuationSeparator" w:id="0">
    <w:p w:rsidR="00412F12" w:rsidRDefault="00412F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8" w:rsidRDefault="00003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7" o:spid="_x0000_s2053" type="#_x0000_t136" style="position:absolute;margin-left:0;margin-top:0;width:579.7pt;height:158.1pt;rotation:315;z-index:-251655168;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8" w:rsidRDefault="00003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8" o:spid="_x0000_s2054" type="#_x0000_t136" style="position:absolute;margin-left:0;margin-top:0;width:579.7pt;height:158.1pt;rotation:315;z-index:-251653120;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58" w:rsidRDefault="00003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8456" o:spid="_x0000_s2052" type="#_x0000_t136" style="position:absolute;margin-left:0;margin-top:0;width:579.7pt;height:158.1pt;rotation:315;z-index:-251657216;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3D41332C"/>
    <w:multiLevelType w:val="hybridMultilevel"/>
    <w:tmpl w:val="F84074CA"/>
    <w:lvl w:ilvl="0" w:tplc="8B6AF6C8">
      <w:start w:val="1"/>
      <w:numFmt w:val="lowerLetter"/>
      <w:lvlText w:val="%1."/>
      <w:lvlJc w:val="left"/>
      <w:pPr>
        <w:tabs>
          <w:tab w:val="num" w:pos="960"/>
        </w:tabs>
        <w:ind w:left="960" w:hanging="72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2">
    <w:nsid w:val="4D69781E"/>
    <w:multiLevelType w:val="hybridMultilevel"/>
    <w:tmpl w:val="EEB08AD6"/>
    <w:lvl w:ilvl="0" w:tplc="20D63DC4">
      <w:start w:val="1"/>
      <w:numFmt w:val="decimal"/>
      <w:lvlText w:val="%1."/>
      <w:lvlJc w:val="left"/>
      <w:pPr>
        <w:ind w:left="2160" w:hanging="360"/>
      </w:pPr>
      <w:rPr>
        <w:rFonts w:hint="default"/>
        <w:sz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03831"/>
    <w:rsid w:val="00032470"/>
    <w:rsid w:val="00105A9E"/>
    <w:rsid w:val="00160957"/>
    <w:rsid w:val="00164541"/>
    <w:rsid w:val="00175B34"/>
    <w:rsid w:val="001D1FFE"/>
    <w:rsid w:val="001F6103"/>
    <w:rsid w:val="00295191"/>
    <w:rsid w:val="00354962"/>
    <w:rsid w:val="0037497D"/>
    <w:rsid w:val="00376753"/>
    <w:rsid w:val="003C28AF"/>
    <w:rsid w:val="00412F12"/>
    <w:rsid w:val="004C537C"/>
    <w:rsid w:val="005572B5"/>
    <w:rsid w:val="005C7AC1"/>
    <w:rsid w:val="0063328C"/>
    <w:rsid w:val="00665FF9"/>
    <w:rsid w:val="0066695F"/>
    <w:rsid w:val="0069617E"/>
    <w:rsid w:val="008570B1"/>
    <w:rsid w:val="00871765"/>
    <w:rsid w:val="00901BDF"/>
    <w:rsid w:val="009760B6"/>
    <w:rsid w:val="009B2C86"/>
    <w:rsid w:val="00A377F5"/>
    <w:rsid w:val="00A65162"/>
    <w:rsid w:val="00A75AF5"/>
    <w:rsid w:val="00AB190E"/>
    <w:rsid w:val="00AC7758"/>
    <w:rsid w:val="00AF511E"/>
    <w:rsid w:val="00BC4050"/>
    <w:rsid w:val="00C07CA0"/>
    <w:rsid w:val="00C265C6"/>
    <w:rsid w:val="00CA41B3"/>
    <w:rsid w:val="00CA60D2"/>
    <w:rsid w:val="00CC7AD9"/>
    <w:rsid w:val="00CD1C09"/>
    <w:rsid w:val="00D53601"/>
    <w:rsid w:val="00D7273E"/>
    <w:rsid w:val="00D91C0B"/>
    <w:rsid w:val="00DD1D75"/>
    <w:rsid w:val="00E225BF"/>
    <w:rsid w:val="00E273E4"/>
    <w:rsid w:val="00E8547A"/>
    <w:rsid w:val="00E94B1F"/>
    <w:rsid w:val="00F170DB"/>
    <w:rsid w:val="00F377E0"/>
    <w:rsid w:val="00F660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E94B1F"/>
    <w:pPr>
      <w:spacing w:before="0"/>
    </w:pPr>
    <w:rPr>
      <w:rFonts w:ascii="Courier New" w:hAnsi="Courier New"/>
      <w:sz w:val="20"/>
    </w:rPr>
  </w:style>
  <w:style w:type="paragraph" w:styleId="BalloonText">
    <w:name w:val="Balloon Text"/>
    <w:basedOn w:val="Normal"/>
    <w:link w:val="BalloonTextChar"/>
    <w:uiPriority w:val="99"/>
    <w:semiHidden/>
    <w:unhideWhenUsed/>
    <w:rsid w:val="001F610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03"/>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522</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Dorothy</dc:creator>
  <cp:keywords/>
  <cp:lastModifiedBy>Lenovo</cp:lastModifiedBy>
  <cp:revision>4</cp:revision>
  <cp:lastPrinted>2016-08-07T01:05:00Z</cp:lastPrinted>
  <dcterms:created xsi:type="dcterms:W3CDTF">2013-08-07T11:06:00Z</dcterms:created>
  <dcterms:modified xsi:type="dcterms:W3CDTF">2016-08-07T01:17:00Z</dcterms:modified>
</cp:coreProperties>
</file>